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E7C" w:rsidRDefault="00650D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de-DE"/>
        </w:rPr>
      </w:pPr>
      <w:r>
        <w:rPr>
          <w:rFonts w:ascii="Arial" w:eastAsia="Times New Roman" w:hAnsi="Arial" w:cs="Arial"/>
          <w:sz w:val="20"/>
          <w:szCs w:val="20"/>
          <w:lang w:eastAsia="de-DE"/>
        </w:rPr>
        <w:t>Energieleitlinien der Stadt Gütersloh</w:t>
      </w:r>
    </w:p>
    <w:p w:rsidR="00890E7C" w:rsidRDefault="00890E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de-DE"/>
        </w:rPr>
      </w:pPr>
    </w:p>
    <w:p w:rsidR="00890E7C" w:rsidRDefault="00890E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de-DE"/>
        </w:rPr>
      </w:pPr>
    </w:p>
    <w:p w:rsidR="00890E7C" w:rsidRDefault="00890E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de-DE"/>
        </w:rPr>
      </w:pPr>
    </w:p>
    <w:p w:rsidR="00890E7C" w:rsidRDefault="00890E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de-DE"/>
        </w:rPr>
      </w:pPr>
    </w:p>
    <w:p w:rsidR="00890E7C" w:rsidRDefault="00890E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de-DE"/>
        </w:rPr>
      </w:pPr>
    </w:p>
    <w:p w:rsidR="00890E7C" w:rsidRDefault="00890E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de-DE"/>
        </w:rPr>
      </w:pPr>
    </w:p>
    <w:p w:rsidR="00890E7C" w:rsidRDefault="00650D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</w:pPr>
      <w:r>
        <w:rPr>
          <w:rFonts w:ascii="Arial" w:eastAsia="Times New Roman" w:hAnsi="Arial" w:cs="Arial"/>
          <w:sz w:val="40"/>
          <w:szCs w:val="40"/>
          <w:lang w:eastAsia="de-DE"/>
        </w:rPr>
        <w:t>Energieleitlinien 2.0</w:t>
      </w:r>
    </w:p>
    <w:p w:rsidR="00890E7C" w:rsidRDefault="00890E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sz w:val="40"/>
          <w:szCs w:val="40"/>
          <w:lang w:eastAsia="de-DE"/>
        </w:rPr>
      </w:pPr>
    </w:p>
    <w:p w:rsidR="00890E7C" w:rsidRPr="00BA7C31" w:rsidRDefault="00650DDC">
      <w:pPr>
        <w:pStyle w:val="Listenabsatz"/>
        <w:numPr>
          <w:ilvl w:val="0"/>
          <w:numId w:val="2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</w:pPr>
      <w:r>
        <w:rPr>
          <w:rFonts w:ascii="Arial" w:eastAsia="Times New Roman" w:hAnsi="Arial" w:cs="Arial"/>
          <w:sz w:val="40"/>
          <w:szCs w:val="40"/>
          <w:lang w:eastAsia="de-DE"/>
        </w:rPr>
        <w:t xml:space="preserve">Entwurf </w:t>
      </w:r>
      <w:r>
        <w:rPr>
          <w:rFonts w:ascii="Arial" w:eastAsia="Times New Roman" w:hAnsi="Arial" w:cs="Arial"/>
          <w:sz w:val="28"/>
          <w:szCs w:val="28"/>
          <w:lang w:eastAsia="de-DE"/>
        </w:rPr>
        <w:t xml:space="preserve">Änderung vom </w:t>
      </w:r>
      <w:r w:rsidR="00AF53C3">
        <w:rPr>
          <w:rFonts w:ascii="Arial" w:eastAsia="Times New Roman" w:hAnsi="Arial" w:cs="Arial"/>
          <w:sz w:val="28"/>
          <w:szCs w:val="28"/>
          <w:lang w:eastAsia="de-DE"/>
        </w:rPr>
        <w:t>11</w:t>
      </w:r>
      <w:r w:rsidR="002A6CC3">
        <w:rPr>
          <w:rFonts w:ascii="Arial" w:eastAsia="Times New Roman" w:hAnsi="Arial" w:cs="Arial"/>
          <w:sz w:val="28"/>
          <w:szCs w:val="28"/>
          <w:lang w:eastAsia="de-DE"/>
        </w:rPr>
        <w:t>.08</w:t>
      </w:r>
      <w:r>
        <w:rPr>
          <w:rFonts w:ascii="Arial" w:eastAsia="Times New Roman" w:hAnsi="Arial" w:cs="Arial"/>
          <w:sz w:val="28"/>
          <w:szCs w:val="28"/>
          <w:lang w:eastAsia="de-DE"/>
        </w:rPr>
        <w:t>.2021</w:t>
      </w:r>
    </w:p>
    <w:p w:rsidR="00890E7C" w:rsidRPr="00BA7C31" w:rsidRDefault="00BA7C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de-DE"/>
        </w:rPr>
      </w:pPr>
      <w:r w:rsidRPr="00BA7C31">
        <w:rPr>
          <w:rFonts w:ascii="Arial" w:eastAsia="Times New Roman" w:hAnsi="Arial" w:cs="Arial"/>
          <w:sz w:val="24"/>
          <w:szCs w:val="24"/>
          <w:lang w:eastAsia="de-DE"/>
        </w:rPr>
        <w:t xml:space="preserve">                </w:t>
      </w:r>
      <w:r>
        <w:rPr>
          <w:rFonts w:ascii="Arial" w:eastAsia="Times New Roman" w:hAnsi="Arial" w:cs="Arial"/>
          <w:sz w:val="24"/>
          <w:szCs w:val="24"/>
          <w:lang w:eastAsia="de-DE"/>
        </w:rPr>
        <w:tab/>
      </w:r>
      <w:r>
        <w:rPr>
          <w:rFonts w:ascii="Arial" w:eastAsia="Times New Roman" w:hAnsi="Arial" w:cs="Arial"/>
          <w:sz w:val="24"/>
          <w:szCs w:val="24"/>
          <w:lang w:eastAsia="de-DE"/>
        </w:rPr>
        <w:tab/>
      </w:r>
      <w:bookmarkStart w:id="0" w:name="_GoBack"/>
      <w:bookmarkEnd w:id="0"/>
      <w:r w:rsidRPr="00BA7C31">
        <w:rPr>
          <w:rFonts w:ascii="Arial" w:eastAsia="Times New Roman" w:hAnsi="Arial" w:cs="Arial"/>
          <w:sz w:val="24"/>
          <w:szCs w:val="24"/>
          <w:lang w:eastAsia="de-DE"/>
        </w:rPr>
        <w:t xml:space="preserve">    PP BT KM</w:t>
      </w:r>
    </w:p>
    <w:p w:rsidR="00890E7C" w:rsidRDefault="00890E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sz w:val="40"/>
          <w:szCs w:val="40"/>
          <w:lang w:eastAsia="de-DE"/>
        </w:rPr>
      </w:pPr>
    </w:p>
    <w:p w:rsidR="00890E7C" w:rsidRDefault="00890E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sz w:val="40"/>
          <w:szCs w:val="40"/>
          <w:lang w:eastAsia="de-DE"/>
        </w:rPr>
      </w:pPr>
    </w:p>
    <w:p w:rsidR="00890E7C" w:rsidRDefault="00890E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sz w:val="40"/>
          <w:szCs w:val="40"/>
          <w:lang w:eastAsia="de-DE"/>
        </w:rPr>
      </w:pPr>
    </w:p>
    <w:p w:rsidR="00890E7C" w:rsidRDefault="00890E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sz w:val="40"/>
          <w:szCs w:val="40"/>
          <w:lang w:eastAsia="de-DE"/>
        </w:rPr>
      </w:pPr>
    </w:p>
    <w:p w:rsidR="00890E7C" w:rsidRDefault="00890E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sz w:val="40"/>
          <w:szCs w:val="40"/>
          <w:lang w:eastAsia="de-DE"/>
        </w:rPr>
      </w:pPr>
    </w:p>
    <w:p w:rsidR="00890E7C" w:rsidRDefault="00890E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sz w:val="40"/>
          <w:szCs w:val="40"/>
          <w:lang w:eastAsia="de-DE"/>
        </w:rPr>
      </w:pPr>
    </w:p>
    <w:p w:rsidR="00890E7C" w:rsidRDefault="00890E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sz w:val="40"/>
          <w:szCs w:val="40"/>
          <w:lang w:eastAsia="de-DE"/>
        </w:rPr>
      </w:pPr>
    </w:p>
    <w:p w:rsidR="00890E7C" w:rsidRDefault="00890E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sz w:val="40"/>
          <w:szCs w:val="40"/>
          <w:lang w:eastAsia="de-DE"/>
        </w:rPr>
      </w:pPr>
    </w:p>
    <w:p w:rsidR="00890E7C" w:rsidRDefault="00890E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sz w:val="40"/>
          <w:szCs w:val="40"/>
          <w:lang w:eastAsia="de-DE"/>
        </w:rPr>
      </w:pPr>
    </w:p>
    <w:p w:rsidR="00890E7C" w:rsidRDefault="00890E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sz w:val="40"/>
          <w:szCs w:val="40"/>
          <w:lang w:eastAsia="de-DE"/>
        </w:rPr>
      </w:pPr>
    </w:p>
    <w:p w:rsidR="00890E7C" w:rsidRDefault="00890E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sz w:val="40"/>
          <w:szCs w:val="40"/>
          <w:lang w:eastAsia="de-DE"/>
        </w:rPr>
      </w:pPr>
    </w:p>
    <w:p w:rsidR="00890E7C" w:rsidRDefault="00890E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sz w:val="40"/>
          <w:szCs w:val="40"/>
          <w:lang w:eastAsia="de-DE"/>
        </w:rPr>
      </w:pPr>
    </w:p>
    <w:p w:rsidR="00890E7C" w:rsidRDefault="00890E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sz w:val="40"/>
          <w:szCs w:val="40"/>
          <w:lang w:eastAsia="de-DE"/>
        </w:rPr>
      </w:pPr>
    </w:p>
    <w:p w:rsidR="00890E7C" w:rsidRDefault="00890E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sz w:val="40"/>
          <w:szCs w:val="40"/>
          <w:lang w:eastAsia="de-DE"/>
        </w:rPr>
      </w:pPr>
    </w:p>
    <w:p w:rsidR="00890E7C" w:rsidRDefault="00890E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sz w:val="40"/>
          <w:szCs w:val="40"/>
          <w:lang w:eastAsia="de-DE"/>
        </w:rPr>
      </w:pPr>
    </w:p>
    <w:p w:rsidR="00890E7C" w:rsidRDefault="00890E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sz w:val="40"/>
          <w:szCs w:val="40"/>
          <w:lang w:eastAsia="de-DE"/>
        </w:rPr>
      </w:pPr>
    </w:p>
    <w:p w:rsidR="00890E7C" w:rsidRDefault="00890E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sz w:val="40"/>
          <w:szCs w:val="40"/>
          <w:lang w:eastAsia="de-DE"/>
        </w:rPr>
      </w:pPr>
    </w:p>
    <w:p w:rsidR="00890E7C" w:rsidRDefault="00890E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sz w:val="40"/>
          <w:szCs w:val="40"/>
          <w:lang w:eastAsia="de-DE"/>
        </w:rPr>
      </w:pPr>
    </w:p>
    <w:p w:rsidR="00890E7C" w:rsidRDefault="00890E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sz w:val="40"/>
          <w:szCs w:val="40"/>
          <w:lang w:eastAsia="de-DE"/>
        </w:rPr>
      </w:pPr>
    </w:p>
    <w:p w:rsidR="00890E7C" w:rsidRDefault="00890E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sz w:val="40"/>
          <w:szCs w:val="40"/>
          <w:lang w:eastAsia="de-DE"/>
        </w:rPr>
      </w:pPr>
    </w:p>
    <w:p w:rsidR="00890E7C" w:rsidRDefault="00890E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sz w:val="40"/>
          <w:szCs w:val="40"/>
          <w:lang w:eastAsia="de-DE"/>
        </w:rPr>
      </w:pPr>
    </w:p>
    <w:p w:rsidR="00890E7C" w:rsidRDefault="00890E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sz w:val="40"/>
          <w:szCs w:val="40"/>
          <w:lang w:eastAsia="de-DE"/>
        </w:rPr>
      </w:pPr>
    </w:p>
    <w:p w:rsidR="00890E7C" w:rsidRDefault="00890E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de-DE"/>
        </w:rPr>
      </w:pPr>
    </w:p>
    <w:p w:rsidR="00890E7C" w:rsidRDefault="00650D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de-DE"/>
        </w:rPr>
      </w:pPr>
      <w:r>
        <w:rPr>
          <w:rFonts w:ascii="Arial" w:eastAsia="Times New Roman" w:hAnsi="Arial" w:cs="Arial"/>
          <w:sz w:val="20"/>
          <w:szCs w:val="20"/>
          <w:lang w:eastAsia="de-DE"/>
        </w:rPr>
        <w:t>1/10</w:t>
      </w:r>
    </w:p>
    <w:p w:rsidR="00890E7C" w:rsidRDefault="00650D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de-DE"/>
        </w:rPr>
      </w:pPr>
      <w:r>
        <w:br w:type="page"/>
      </w:r>
    </w:p>
    <w:p w:rsidR="00890E7C" w:rsidRDefault="00650D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de-DE"/>
        </w:rPr>
      </w:pPr>
      <w:r>
        <w:rPr>
          <w:rFonts w:ascii="Arial" w:eastAsia="Times New Roman" w:hAnsi="Arial" w:cs="Arial"/>
          <w:sz w:val="20"/>
          <w:szCs w:val="20"/>
          <w:lang w:eastAsia="de-DE"/>
        </w:rPr>
        <w:lastRenderedPageBreak/>
        <w:t>Inhalt</w:t>
      </w:r>
    </w:p>
    <w:p w:rsidR="00890E7C" w:rsidRDefault="00650D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de-DE"/>
        </w:rPr>
      </w:pPr>
      <w:r>
        <w:rPr>
          <w:rFonts w:ascii="Arial" w:eastAsia="Times New Roman" w:hAnsi="Arial" w:cs="Arial"/>
          <w:sz w:val="20"/>
          <w:szCs w:val="20"/>
          <w:lang w:eastAsia="de-DE"/>
        </w:rPr>
        <w:t>1. Präambel</w:t>
      </w:r>
    </w:p>
    <w:p w:rsidR="00890E7C" w:rsidRDefault="00890E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de-DE"/>
        </w:rPr>
      </w:pPr>
    </w:p>
    <w:p w:rsidR="00890E7C" w:rsidRDefault="00650D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de-DE"/>
        </w:rPr>
      </w:pPr>
      <w:r>
        <w:rPr>
          <w:rFonts w:ascii="Arial" w:eastAsia="Times New Roman" w:hAnsi="Arial" w:cs="Arial"/>
          <w:sz w:val="20"/>
          <w:szCs w:val="20"/>
          <w:lang w:eastAsia="de-DE"/>
        </w:rPr>
        <w:t>2. Flächenmanagement</w:t>
      </w:r>
    </w:p>
    <w:p w:rsidR="00890E7C" w:rsidRDefault="00890E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de-DE"/>
        </w:rPr>
      </w:pPr>
    </w:p>
    <w:p w:rsidR="00890E7C" w:rsidRDefault="00650D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de-DE"/>
        </w:rPr>
      </w:pPr>
      <w:r>
        <w:rPr>
          <w:rFonts w:ascii="Arial" w:eastAsia="Times New Roman" w:hAnsi="Arial" w:cs="Arial"/>
          <w:sz w:val="20"/>
          <w:szCs w:val="20"/>
          <w:lang w:eastAsia="de-DE"/>
        </w:rPr>
        <w:t>3. Wirtschaftlichkeit</w:t>
      </w:r>
    </w:p>
    <w:p w:rsidR="00890E7C" w:rsidRDefault="00890E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de-DE"/>
        </w:rPr>
      </w:pPr>
    </w:p>
    <w:p w:rsidR="00890E7C" w:rsidRDefault="00650D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de-DE"/>
        </w:rPr>
      </w:pPr>
      <w:r>
        <w:rPr>
          <w:rFonts w:ascii="Arial" w:eastAsia="Times New Roman" w:hAnsi="Arial" w:cs="Arial"/>
          <w:sz w:val="20"/>
          <w:szCs w:val="20"/>
          <w:lang w:eastAsia="de-DE"/>
        </w:rPr>
        <w:t>4. Architektur</w:t>
      </w:r>
    </w:p>
    <w:p w:rsidR="00890E7C" w:rsidRDefault="00890E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de-DE"/>
        </w:rPr>
      </w:pPr>
    </w:p>
    <w:p w:rsidR="00890E7C" w:rsidRDefault="00650D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de-DE"/>
        </w:rPr>
      </w:pPr>
      <w:r>
        <w:rPr>
          <w:rFonts w:ascii="Arial" w:eastAsia="Times New Roman" w:hAnsi="Arial" w:cs="Arial"/>
          <w:sz w:val="20"/>
          <w:szCs w:val="20"/>
          <w:lang w:eastAsia="de-DE"/>
        </w:rPr>
        <w:t>5. Baulicher Wärmeschutz</w:t>
      </w:r>
    </w:p>
    <w:p w:rsidR="00890E7C" w:rsidRDefault="00890E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de-DE"/>
        </w:rPr>
      </w:pPr>
    </w:p>
    <w:p w:rsidR="00890E7C" w:rsidRDefault="00650D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de-DE"/>
        </w:rPr>
      </w:pPr>
      <w:r>
        <w:rPr>
          <w:rFonts w:ascii="Arial" w:eastAsia="Times New Roman" w:hAnsi="Arial" w:cs="Arial"/>
          <w:sz w:val="20"/>
          <w:szCs w:val="20"/>
          <w:lang w:eastAsia="de-DE"/>
        </w:rPr>
        <w:t>6. Heizungstechnik</w:t>
      </w:r>
      <w:r w:rsidR="003B3979">
        <w:rPr>
          <w:rFonts w:ascii="Arial" w:eastAsia="Times New Roman" w:hAnsi="Arial" w:cs="Arial"/>
          <w:sz w:val="20"/>
          <w:szCs w:val="20"/>
          <w:lang w:eastAsia="de-DE"/>
        </w:rPr>
        <w:t xml:space="preserve"> / Wärmeerzeugung</w:t>
      </w:r>
    </w:p>
    <w:p w:rsidR="00890E7C" w:rsidRDefault="00890E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de-DE"/>
        </w:rPr>
      </w:pPr>
    </w:p>
    <w:p w:rsidR="00890E7C" w:rsidRDefault="00650D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de-DE"/>
        </w:rPr>
      </w:pPr>
      <w:r>
        <w:rPr>
          <w:rFonts w:ascii="Arial" w:eastAsia="Times New Roman" w:hAnsi="Arial" w:cs="Arial"/>
          <w:sz w:val="20"/>
          <w:szCs w:val="20"/>
          <w:lang w:eastAsia="de-DE"/>
        </w:rPr>
        <w:t xml:space="preserve">7. </w:t>
      </w:r>
      <w:r w:rsidR="003B3979">
        <w:rPr>
          <w:rFonts w:ascii="Arial" w:eastAsia="Times New Roman" w:hAnsi="Arial" w:cs="Arial"/>
          <w:sz w:val="20"/>
          <w:szCs w:val="20"/>
          <w:lang w:eastAsia="de-DE"/>
        </w:rPr>
        <w:t>Kühlung</w:t>
      </w:r>
    </w:p>
    <w:p w:rsidR="00890E7C" w:rsidRDefault="00890E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de-DE"/>
        </w:rPr>
      </w:pPr>
    </w:p>
    <w:p w:rsidR="00890E7C" w:rsidRDefault="00650D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de-DE"/>
        </w:rPr>
      </w:pPr>
      <w:r>
        <w:rPr>
          <w:rFonts w:ascii="Arial" w:eastAsia="Times New Roman" w:hAnsi="Arial" w:cs="Arial"/>
          <w:sz w:val="20"/>
          <w:szCs w:val="20"/>
          <w:lang w:eastAsia="de-DE"/>
        </w:rPr>
        <w:t>8. Raumlufttechnik</w:t>
      </w:r>
    </w:p>
    <w:p w:rsidR="00890E7C" w:rsidRDefault="00890E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de-DE"/>
        </w:rPr>
      </w:pPr>
    </w:p>
    <w:p w:rsidR="00890E7C" w:rsidRDefault="00650D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de-DE"/>
        </w:rPr>
      </w:pPr>
      <w:r>
        <w:rPr>
          <w:rFonts w:ascii="Arial" w:eastAsia="Times New Roman" w:hAnsi="Arial" w:cs="Arial"/>
          <w:sz w:val="20"/>
          <w:szCs w:val="20"/>
          <w:lang w:eastAsia="de-DE"/>
        </w:rPr>
        <w:t>9. Regeltechnik</w:t>
      </w:r>
    </w:p>
    <w:p w:rsidR="00890E7C" w:rsidRDefault="00890E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de-DE"/>
        </w:rPr>
      </w:pPr>
    </w:p>
    <w:p w:rsidR="00890E7C" w:rsidRDefault="00650D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de-DE"/>
        </w:rPr>
      </w:pPr>
      <w:r>
        <w:rPr>
          <w:rFonts w:ascii="Arial" w:eastAsia="Times New Roman" w:hAnsi="Arial" w:cs="Arial"/>
          <w:sz w:val="20"/>
          <w:szCs w:val="20"/>
          <w:lang w:eastAsia="de-DE"/>
        </w:rPr>
        <w:t>10. Wasserversorgung</w:t>
      </w:r>
    </w:p>
    <w:p w:rsidR="00890E7C" w:rsidRDefault="00890E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de-DE"/>
        </w:rPr>
      </w:pPr>
    </w:p>
    <w:p w:rsidR="00890E7C" w:rsidRDefault="00650D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de-DE"/>
        </w:rPr>
      </w:pPr>
      <w:r>
        <w:rPr>
          <w:rFonts w:ascii="Arial" w:eastAsia="Times New Roman" w:hAnsi="Arial" w:cs="Arial"/>
          <w:sz w:val="20"/>
          <w:szCs w:val="20"/>
          <w:lang w:eastAsia="de-DE"/>
        </w:rPr>
        <w:t>11. Entwässerung - Grundwassernutzung</w:t>
      </w:r>
    </w:p>
    <w:p w:rsidR="00890E7C" w:rsidRDefault="00890E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de-DE"/>
        </w:rPr>
      </w:pPr>
    </w:p>
    <w:p w:rsidR="00890E7C" w:rsidRDefault="00650D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de-DE"/>
        </w:rPr>
      </w:pPr>
      <w:r>
        <w:rPr>
          <w:rFonts w:ascii="Arial" w:eastAsia="Times New Roman" w:hAnsi="Arial" w:cs="Arial"/>
          <w:sz w:val="20"/>
          <w:szCs w:val="20"/>
          <w:lang w:eastAsia="de-DE"/>
        </w:rPr>
        <w:t>12. Elektrotechnik</w:t>
      </w:r>
    </w:p>
    <w:p w:rsidR="00890E7C" w:rsidRDefault="00890E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de-DE"/>
        </w:rPr>
      </w:pPr>
    </w:p>
    <w:p w:rsidR="00890E7C" w:rsidRDefault="00650D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de-DE"/>
        </w:rPr>
      </w:pPr>
      <w:r>
        <w:rPr>
          <w:rFonts w:ascii="Arial" w:eastAsia="Times New Roman" w:hAnsi="Arial" w:cs="Arial"/>
          <w:sz w:val="20"/>
          <w:szCs w:val="20"/>
          <w:lang w:eastAsia="de-DE"/>
        </w:rPr>
        <w:tab/>
        <w:t>- Allgemeine Stromversorgung</w:t>
      </w:r>
    </w:p>
    <w:p w:rsidR="00890E7C" w:rsidRDefault="00890E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de-DE"/>
        </w:rPr>
      </w:pPr>
    </w:p>
    <w:p w:rsidR="00890E7C" w:rsidRDefault="00650D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de-DE"/>
        </w:rPr>
      </w:pPr>
      <w:r>
        <w:rPr>
          <w:rFonts w:ascii="Arial" w:eastAsia="Times New Roman" w:hAnsi="Arial" w:cs="Arial"/>
          <w:sz w:val="20"/>
          <w:szCs w:val="20"/>
          <w:lang w:eastAsia="de-DE"/>
        </w:rPr>
        <w:tab/>
        <w:t>- Beleuchtungsanlagen</w:t>
      </w:r>
    </w:p>
    <w:p w:rsidR="00890E7C" w:rsidRDefault="00890E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de-DE"/>
        </w:rPr>
      </w:pPr>
    </w:p>
    <w:p w:rsidR="00890E7C" w:rsidRDefault="00650D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de-DE"/>
        </w:rPr>
      </w:pPr>
      <w:r>
        <w:rPr>
          <w:rFonts w:ascii="Arial" w:eastAsia="Times New Roman" w:hAnsi="Arial" w:cs="Arial"/>
          <w:sz w:val="20"/>
          <w:szCs w:val="20"/>
          <w:lang w:eastAsia="de-DE"/>
        </w:rPr>
        <w:tab/>
        <w:t>- Elektrogeräte</w:t>
      </w:r>
    </w:p>
    <w:p w:rsidR="00890E7C" w:rsidRDefault="00890E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de-DE"/>
        </w:rPr>
      </w:pPr>
    </w:p>
    <w:p w:rsidR="00890E7C" w:rsidRDefault="00650D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de-DE"/>
        </w:rPr>
      </w:pPr>
      <w:r>
        <w:rPr>
          <w:rFonts w:ascii="Arial" w:eastAsia="Times New Roman" w:hAnsi="Arial" w:cs="Arial"/>
          <w:sz w:val="20"/>
          <w:szCs w:val="20"/>
          <w:lang w:eastAsia="de-DE"/>
        </w:rPr>
        <w:tab/>
        <w:t>- Photovoltaik-Anlagen</w:t>
      </w:r>
    </w:p>
    <w:p w:rsidR="00890E7C" w:rsidRDefault="00890E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de-DE"/>
        </w:rPr>
      </w:pPr>
    </w:p>
    <w:p w:rsidR="00890E7C" w:rsidRDefault="00650D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de-DE"/>
        </w:rPr>
      </w:pPr>
      <w:r>
        <w:rPr>
          <w:rFonts w:ascii="Arial" w:eastAsia="Times New Roman" w:hAnsi="Arial" w:cs="Arial"/>
          <w:sz w:val="20"/>
          <w:szCs w:val="20"/>
          <w:lang w:eastAsia="de-DE"/>
        </w:rPr>
        <w:t>13. Controlling und Einbindung von Nutzer*innen</w:t>
      </w:r>
    </w:p>
    <w:p w:rsidR="00890E7C" w:rsidRDefault="00890E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de-DE"/>
        </w:rPr>
      </w:pPr>
    </w:p>
    <w:p w:rsidR="00890E7C" w:rsidRDefault="00650D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de-DE"/>
        </w:rPr>
      </w:pPr>
      <w:r>
        <w:rPr>
          <w:rFonts w:ascii="Arial" w:eastAsia="Times New Roman" w:hAnsi="Arial" w:cs="Arial"/>
          <w:sz w:val="20"/>
          <w:szCs w:val="20"/>
          <w:lang w:eastAsia="de-DE"/>
        </w:rPr>
        <w:t>14. Urheberrecht</w:t>
      </w:r>
    </w:p>
    <w:p w:rsidR="00890E7C" w:rsidRDefault="00890E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de-DE"/>
        </w:rPr>
      </w:pPr>
    </w:p>
    <w:p w:rsidR="00890E7C" w:rsidRDefault="00890E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de-DE"/>
        </w:rPr>
      </w:pPr>
    </w:p>
    <w:p w:rsidR="00890E7C" w:rsidRDefault="00890E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de-DE"/>
        </w:rPr>
      </w:pPr>
    </w:p>
    <w:p w:rsidR="00890E7C" w:rsidRDefault="00890E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de-DE"/>
        </w:rPr>
      </w:pPr>
    </w:p>
    <w:p w:rsidR="00890E7C" w:rsidRDefault="00890E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de-DE"/>
        </w:rPr>
      </w:pPr>
    </w:p>
    <w:p w:rsidR="00890E7C" w:rsidRDefault="00890E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de-DE"/>
        </w:rPr>
      </w:pPr>
    </w:p>
    <w:p w:rsidR="00890E7C" w:rsidRDefault="00890E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de-DE"/>
        </w:rPr>
      </w:pPr>
    </w:p>
    <w:p w:rsidR="00890E7C" w:rsidRDefault="00890E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de-DE"/>
        </w:rPr>
      </w:pPr>
    </w:p>
    <w:p w:rsidR="00890E7C" w:rsidRDefault="00890E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de-DE"/>
        </w:rPr>
      </w:pPr>
    </w:p>
    <w:p w:rsidR="00890E7C" w:rsidRDefault="00890E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de-DE"/>
        </w:rPr>
      </w:pPr>
    </w:p>
    <w:p w:rsidR="00890E7C" w:rsidRDefault="00890E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de-DE"/>
        </w:rPr>
      </w:pPr>
    </w:p>
    <w:p w:rsidR="00890E7C" w:rsidRDefault="00650D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de-DE"/>
        </w:rPr>
      </w:pPr>
      <w:r>
        <w:rPr>
          <w:rFonts w:ascii="Arial" w:eastAsia="Times New Roman" w:hAnsi="Arial" w:cs="Arial"/>
          <w:sz w:val="20"/>
          <w:szCs w:val="20"/>
          <w:lang w:eastAsia="de-DE"/>
        </w:rPr>
        <w:t>2/10</w:t>
      </w:r>
    </w:p>
    <w:p w:rsidR="00890E7C" w:rsidRDefault="00650D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de-DE"/>
        </w:rPr>
      </w:pPr>
      <w:r>
        <w:br w:type="page"/>
      </w:r>
    </w:p>
    <w:p w:rsidR="00890E7C" w:rsidRDefault="00650D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sz w:val="28"/>
          <w:szCs w:val="28"/>
          <w:lang w:eastAsia="de-DE"/>
        </w:rPr>
      </w:pPr>
      <w:r>
        <w:rPr>
          <w:rFonts w:ascii="Arial" w:eastAsia="Times New Roman" w:hAnsi="Arial" w:cs="Arial"/>
          <w:sz w:val="28"/>
          <w:szCs w:val="28"/>
          <w:lang w:eastAsia="de-DE"/>
        </w:rPr>
        <w:lastRenderedPageBreak/>
        <w:t>1. Präambel</w:t>
      </w:r>
    </w:p>
    <w:p w:rsidR="002E7692" w:rsidRDefault="002E76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</w:p>
    <w:p w:rsidR="00890E7C" w:rsidRPr="00003C18" w:rsidRDefault="00650D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  <w:r>
        <w:rPr>
          <w:rFonts w:ascii="Arial" w:eastAsia="Times New Roman" w:hAnsi="Arial" w:cs="Arial"/>
          <w:lang w:eastAsia="de-DE"/>
        </w:rPr>
        <w:t>Ziel der gemeinsamen Anstrengung von Politik und Verwaltung der Stadt Gütersloh ist</w:t>
      </w:r>
      <w:r w:rsidR="00003C18">
        <w:rPr>
          <w:rFonts w:ascii="Arial" w:eastAsia="Times New Roman" w:hAnsi="Arial" w:cs="Arial"/>
          <w:lang w:eastAsia="de-DE"/>
        </w:rPr>
        <w:t xml:space="preserve"> </w:t>
      </w:r>
      <w:r>
        <w:rPr>
          <w:rFonts w:ascii="Arial" w:eastAsia="Times New Roman" w:hAnsi="Arial" w:cs="Arial"/>
          <w:lang w:eastAsia="de-DE"/>
        </w:rPr>
        <w:t>es, durch geeignete Maßnahmen den Energieverbrauch in den städtischen Gebäuden</w:t>
      </w:r>
      <w:r w:rsidR="00003C18">
        <w:rPr>
          <w:rFonts w:ascii="Arial" w:eastAsia="Times New Roman" w:hAnsi="Arial" w:cs="Arial"/>
          <w:lang w:eastAsia="de-DE"/>
        </w:rPr>
        <w:t xml:space="preserve"> </w:t>
      </w:r>
      <w:r>
        <w:rPr>
          <w:rFonts w:ascii="Arial" w:eastAsia="Times New Roman" w:hAnsi="Arial" w:cs="Arial"/>
          <w:lang w:eastAsia="de-DE"/>
        </w:rPr>
        <w:t>nach</w:t>
      </w:r>
      <w:r w:rsidR="002A6CC3">
        <w:rPr>
          <w:rFonts w:ascii="Arial" w:eastAsia="Times New Roman" w:hAnsi="Arial" w:cs="Arial"/>
          <w:lang w:eastAsia="de-DE"/>
        </w:rPr>
        <w:t>-</w:t>
      </w:r>
      <w:r>
        <w:rPr>
          <w:rFonts w:ascii="Arial" w:eastAsia="Times New Roman" w:hAnsi="Arial" w:cs="Arial"/>
          <w:lang w:eastAsia="de-DE"/>
        </w:rPr>
        <w:t>haltig zu senken, die damit verbundenen Umweltbelastungen zu minimieren und</w:t>
      </w:r>
      <w:r w:rsidR="00003C18">
        <w:rPr>
          <w:rFonts w:ascii="Arial" w:eastAsia="Times New Roman" w:hAnsi="Arial" w:cs="Arial"/>
          <w:lang w:eastAsia="de-DE"/>
        </w:rPr>
        <w:t xml:space="preserve"> </w:t>
      </w:r>
      <w:r>
        <w:rPr>
          <w:rFonts w:ascii="Arial" w:eastAsia="Times New Roman" w:hAnsi="Arial" w:cs="Arial"/>
          <w:lang w:eastAsia="de-DE"/>
        </w:rPr>
        <w:t>daneben zur Entlastung des Gesamthaushaltes die Energiekosten weit möglichst zu</w:t>
      </w:r>
      <w:r w:rsidR="00003C18">
        <w:rPr>
          <w:rFonts w:ascii="Arial" w:eastAsia="Times New Roman" w:hAnsi="Arial" w:cs="Arial"/>
          <w:lang w:eastAsia="de-DE"/>
        </w:rPr>
        <w:t xml:space="preserve"> </w:t>
      </w:r>
      <w:r>
        <w:rPr>
          <w:rFonts w:ascii="Arial" w:eastAsia="Times New Roman" w:hAnsi="Arial" w:cs="Arial"/>
          <w:lang w:eastAsia="de-DE"/>
        </w:rPr>
        <w:t>reduzieren</w:t>
      </w:r>
      <w:r w:rsidR="00003C18">
        <w:rPr>
          <w:rFonts w:ascii="Arial" w:eastAsia="Times New Roman" w:hAnsi="Arial" w:cs="Arial"/>
          <w:lang w:eastAsia="de-DE"/>
        </w:rPr>
        <w:t xml:space="preserve"> </w:t>
      </w:r>
      <w:r>
        <w:rPr>
          <w:rFonts w:ascii="Arial" w:eastAsia="Times New Roman" w:hAnsi="Arial" w:cs="Arial"/>
          <w:lang w:eastAsia="de-DE"/>
        </w:rPr>
        <w:t xml:space="preserve">sowie die Energieeinsparziele der Bundesregierung und der EU, </w:t>
      </w:r>
      <w:r w:rsidRPr="00E92F19">
        <w:rPr>
          <w:rFonts w:ascii="Arial" w:eastAsia="Times New Roman" w:hAnsi="Arial" w:cs="Arial"/>
          <w:lang w:eastAsia="de-DE"/>
        </w:rPr>
        <w:t>in Anlehnung an das aktuelle Klimaschutzkonzept</w:t>
      </w:r>
      <w:r w:rsidR="002E7692" w:rsidRPr="00E92F19">
        <w:rPr>
          <w:rFonts w:ascii="Arial" w:eastAsia="Times New Roman" w:hAnsi="Arial" w:cs="Arial"/>
          <w:lang w:eastAsia="de-DE"/>
        </w:rPr>
        <w:t xml:space="preserve"> der Stadt Gütersloh,</w:t>
      </w:r>
      <w:r w:rsidRPr="00E92F19">
        <w:rPr>
          <w:rFonts w:ascii="Arial" w:eastAsia="Times New Roman" w:hAnsi="Arial" w:cs="Arial"/>
          <w:lang w:eastAsia="de-DE"/>
        </w:rPr>
        <w:t xml:space="preserve"> </w:t>
      </w:r>
      <w:r>
        <w:rPr>
          <w:rFonts w:ascii="Arial" w:eastAsia="Times New Roman" w:hAnsi="Arial" w:cs="Arial"/>
          <w:lang w:eastAsia="de-DE"/>
        </w:rPr>
        <w:t>zu erreichen.</w:t>
      </w:r>
    </w:p>
    <w:p w:rsidR="00890E7C" w:rsidRDefault="00890E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</w:p>
    <w:p w:rsidR="00890E7C" w:rsidRPr="00E92F19" w:rsidRDefault="00650D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7030A0"/>
          <w:lang w:eastAsia="de-DE"/>
        </w:rPr>
      </w:pPr>
      <w:r>
        <w:rPr>
          <w:rFonts w:ascii="Arial" w:eastAsia="Times New Roman" w:hAnsi="Arial" w:cs="Arial"/>
          <w:lang w:eastAsia="de-DE"/>
        </w:rPr>
        <w:t>Die Energieleitlinie definiert die verbindlichen Rahmenbedingungen, die bei der</w:t>
      </w:r>
      <w:r w:rsidR="00003C18">
        <w:rPr>
          <w:rFonts w:ascii="Arial" w:eastAsia="Times New Roman" w:hAnsi="Arial" w:cs="Arial"/>
          <w:lang w:eastAsia="de-DE"/>
        </w:rPr>
        <w:t xml:space="preserve"> </w:t>
      </w:r>
      <w:r>
        <w:rPr>
          <w:rFonts w:ascii="Arial" w:eastAsia="Times New Roman" w:hAnsi="Arial" w:cs="Arial"/>
          <w:lang w:eastAsia="de-DE"/>
        </w:rPr>
        <w:t>Planung und Ausführung von Neubauten, Umbauten und Erweiterungen bestehender</w:t>
      </w:r>
      <w:r w:rsidR="00003C18">
        <w:rPr>
          <w:rFonts w:ascii="Arial" w:eastAsia="Times New Roman" w:hAnsi="Arial" w:cs="Arial"/>
          <w:lang w:eastAsia="de-DE"/>
        </w:rPr>
        <w:t xml:space="preserve"> </w:t>
      </w:r>
      <w:r>
        <w:rPr>
          <w:rFonts w:ascii="Arial" w:eastAsia="Times New Roman" w:hAnsi="Arial" w:cs="Arial"/>
          <w:lang w:eastAsia="de-DE"/>
        </w:rPr>
        <w:t xml:space="preserve">Gebäude </w:t>
      </w:r>
      <w:r w:rsidR="00E92F19">
        <w:rPr>
          <w:rFonts w:ascii="Arial" w:eastAsia="Times New Roman" w:hAnsi="Arial" w:cs="Arial"/>
          <w:color w:val="7030A0"/>
          <w:lang w:eastAsia="de-DE"/>
        </w:rPr>
        <w:t>sowie bei</w:t>
      </w:r>
      <w:r>
        <w:rPr>
          <w:rFonts w:ascii="Arial" w:eastAsia="Times New Roman" w:hAnsi="Arial" w:cs="Arial"/>
          <w:lang w:eastAsia="de-DE"/>
        </w:rPr>
        <w:t xml:space="preserve"> Gebäudesanierungen </w:t>
      </w:r>
      <w:r w:rsidR="00E92F19">
        <w:rPr>
          <w:rFonts w:ascii="Arial" w:eastAsia="Times New Roman" w:hAnsi="Arial" w:cs="Arial"/>
          <w:color w:val="7030A0"/>
          <w:lang w:eastAsia="de-DE"/>
        </w:rPr>
        <w:t>und Maßnahmen zur energetischen Optimierung bzw. zur Klima-</w:t>
      </w:r>
      <w:proofErr w:type="spellStart"/>
      <w:r w:rsidR="00E92F19">
        <w:rPr>
          <w:rFonts w:ascii="Arial" w:eastAsia="Times New Roman" w:hAnsi="Arial" w:cs="Arial"/>
          <w:color w:val="7030A0"/>
          <w:lang w:eastAsia="de-DE"/>
        </w:rPr>
        <w:t>folgenanpassung</w:t>
      </w:r>
      <w:proofErr w:type="spellEnd"/>
      <w:r w:rsidR="00E92F19">
        <w:rPr>
          <w:rFonts w:ascii="Arial" w:eastAsia="Times New Roman" w:hAnsi="Arial" w:cs="Arial"/>
          <w:color w:val="7030A0"/>
          <w:lang w:eastAsia="de-DE"/>
        </w:rPr>
        <w:t xml:space="preserve"> bei Bestandsgebäuden </w:t>
      </w:r>
      <w:r>
        <w:rPr>
          <w:rFonts w:ascii="Arial" w:eastAsia="Times New Roman" w:hAnsi="Arial" w:cs="Arial"/>
          <w:lang w:eastAsia="de-DE"/>
        </w:rPr>
        <w:t>zu berücksichtigen</w:t>
      </w:r>
      <w:r w:rsidR="00AB38A3">
        <w:rPr>
          <w:rFonts w:ascii="Arial" w:eastAsia="Times New Roman" w:hAnsi="Arial" w:cs="Arial"/>
          <w:lang w:eastAsia="de-DE"/>
        </w:rPr>
        <w:t xml:space="preserve"> sind</w:t>
      </w:r>
      <w:r w:rsidR="00E92F19" w:rsidRPr="00E92F19">
        <w:rPr>
          <w:rFonts w:ascii="Arial" w:eastAsia="Times New Roman" w:hAnsi="Arial" w:cs="Arial"/>
          <w:color w:val="7030A0"/>
          <w:lang w:eastAsia="de-DE"/>
        </w:rPr>
        <w:t>.</w:t>
      </w:r>
      <w:r w:rsidRPr="00E92F19">
        <w:rPr>
          <w:rFonts w:ascii="Arial" w:eastAsia="Times New Roman" w:hAnsi="Arial" w:cs="Arial"/>
          <w:color w:val="7030A0"/>
          <w:lang w:eastAsia="de-DE"/>
        </w:rPr>
        <w:t xml:space="preserve"> </w:t>
      </w:r>
      <w:r w:rsidR="00E92F19">
        <w:rPr>
          <w:rFonts w:ascii="Arial" w:eastAsia="Times New Roman" w:hAnsi="Arial" w:cs="Arial"/>
          <w:color w:val="7030A0"/>
          <w:lang w:eastAsia="de-DE"/>
        </w:rPr>
        <w:t xml:space="preserve">Sie schafft </w:t>
      </w:r>
      <w:r>
        <w:rPr>
          <w:rFonts w:ascii="Arial" w:eastAsia="Times New Roman" w:hAnsi="Arial" w:cs="Arial"/>
          <w:lang w:eastAsia="de-DE"/>
        </w:rPr>
        <w:t>damit die baulichen</w:t>
      </w:r>
      <w:r w:rsidR="00003C18">
        <w:rPr>
          <w:rFonts w:ascii="Arial" w:eastAsia="Times New Roman" w:hAnsi="Arial" w:cs="Arial"/>
          <w:lang w:eastAsia="de-DE"/>
        </w:rPr>
        <w:t xml:space="preserve"> </w:t>
      </w:r>
      <w:r>
        <w:rPr>
          <w:rFonts w:ascii="Arial" w:eastAsia="Times New Roman" w:hAnsi="Arial" w:cs="Arial"/>
          <w:lang w:eastAsia="de-DE"/>
        </w:rPr>
        <w:t>Voraussetzungen für einen optimierten energetischen Betrieb.</w:t>
      </w:r>
    </w:p>
    <w:p w:rsidR="002E7692" w:rsidRDefault="002E76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</w:p>
    <w:p w:rsidR="00890E7C" w:rsidRDefault="00650D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  <w:r>
        <w:rPr>
          <w:rFonts w:ascii="Arial" w:eastAsia="Times New Roman" w:hAnsi="Arial" w:cs="Arial"/>
          <w:lang w:eastAsia="de-DE"/>
        </w:rPr>
        <w:t>Bei Neubauten, Umbauten und Sanierungen soll die graue Energie der Baumaterialien</w:t>
      </w:r>
      <w:r w:rsidR="00003C18">
        <w:rPr>
          <w:rFonts w:ascii="Arial" w:eastAsia="Times New Roman" w:hAnsi="Arial" w:cs="Arial"/>
          <w:lang w:eastAsia="de-DE"/>
        </w:rPr>
        <w:t xml:space="preserve"> </w:t>
      </w:r>
      <w:r>
        <w:rPr>
          <w:rFonts w:ascii="Arial" w:eastAsia="Times New Roman" w:hAnsi="Arial" w:cs="Arial"/>
          <w:lang w:eastAsia="de-DE"/>
        </w:rPr>
        <w:t>berücksichtigt werden. Auch die Recycling-Fähigkeit der Materialien soll bedacht</w:t>
      </w:r>
      <w:r w:rsidR="00003C18">
        <w:rPr>
          <w:rFonts w:ascii="Arial" w:eastAsia="Times New Roman" w:hAnsi="Arial" w:cs="Arial"/>
          <w:lang w:eastAsia="de-DE"/>
        </w:rPr>
        <w:t xml:space="preserve"> </w:t>
      </w:r>
      <w:r>
        <w:rPr>
          <w:rFonts w:ascii="Arial" w:eastAsia="Times New Roman" w:hAnsi="Arial" w:cs="Arial"/>
          <w:lang w:eastAsia="de-DE"/>
        </w:rPr>
        <w:t>werden</w:t>
      </w:r>
      <w:r w:rsidR="00B4724F">
        <w:rPr>
          <w:rFonts w:ascii="Arial" w:eastAsia="Times New Roman" w:hAnsi="Arial" w:cs="Arial"/>
          <w:lang w:eastAsia="de-DE"/>
        </w:rPr>
        <w:t>.</w:t>
      </w:r>
    </w:p>
    <w:p w:rsidR="00B4724F" w:rsidRDefault="00B4724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</w:p>
    <w:p w:rsidR="00890E7C" w:rsidRPr="00DD30A1" w:rsidRDefault="00650D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7030A0"/>
          <w:lang w:eastAsia="de-DE"/>
        </w:rPr>
      </w:pPr>
      <w:r>
        <w:rPr>
          <w:rFonts w:ascii="Arial" w:eastAsia="Times New Roman" w:hAnsi="Arial" w:cs="Arial"/>
          <w:lang w:eastAsia="de-DE"/>
        </w:rPr>
        <w:t xml:space="preserve">Die Werthaltigkeit der Gebäude </w:t>
      </w:r>
      <w:r w:rsidR="00CD1EA6">
        <w:rPr>
          <w:rFonts w:ascii="Arial" w:eastAsia="Times New Roman" w:hAnsi="Arial" w:cs="Arial"/>
          <w:color w:val="7030A0"/>
          <w:lang w:eastAsia="de-DE"/>
        </w:rPr>
        <w:t xml:space="preserve">ist </w:t>
      </w:r>
      <w:r>
        <w:rPr>
          <w:rFonts w:ascii="Arial" w:eastAsia="Times New Roman" w:hAnsi="Arial" w:cs="Arial"/>
          <w:lang w:eastAsia="de-DE"/>
        </w:rPr>
        <w:t>durch die Auswahl der Materialien und Techniken</w:t>
      </w:r>
      <w:r w:rsidR="00003C18">
        <w:rPr>
          <w:rFonts w:ascii="Arial" w:eastAsia="Times New Roman" w:hAnsi="Arial" w:cs="Arial"/>
          <w:lang w:eastAsia="de-DE"/>
        </w:rPr>
        <w:t xml:space="preserve"> </w:t>
      </w:r>
      <w:r>
        <w:rPr>
          <w:rFonts w:ascii="Arial" w:eastAsia="Times New Roman" w:hAnsi="Arial" w:cs="Arial"/>
          <w:lang w:eastAsia="de-DE"/>
        </w:rPr>
        <w:t xml:space="preserve">dauerhaft </w:t>
      </w:r>
      <w:r w:rsidRPr="00CD1EA6">
        <w:rPr>
          <w:rFonts w:ascii="Arial" w:eastAsia="Times New Roman" w:hAnsi="Arial" w:cs="Arial"/>
          <w:color w:val="7030A0"/>
          <w:lang w:eastAsia="de-DE"/>
        </w:rPr>
        <w:t>sich</w:t>
      </w:r>
      <w:r w:rsidR="00CD1EA6" w:rsidRPr="00CD1EA6">
        <w:rPr>
          <w:rFonts w:ascii="Arial" w:eastAsia="Times New Roman" w:hAnsi="Arial" w:cs="Arial"/>
          <w:color w:val="7030A0"/>
          <w:lang w:eastAsia="de-DE"/>
        </w:rPr>
        <w:t xml:space="preserve">erzustellen. </w:t>
      </w:r>
      <w:r w:rsidR="00CD1EA6">
        <w:rPr>
          <w:rFonts w:ascii="Arial" w:eastAsia="Times New Roman" w:hAnsi="Arial" w:cs="Arial"/>
          <w:color w:val="7030A0"/>
          <w:lang w:eastAsia="de-DE"/>
        </w:rPr>
        <w:t xml:space="preserve">Erneuerbare Energieträger </w:t>
      </w:r>
      <w:r w:rsidR="00372153">
        <w:rPr>
          <w:rFonts w:ascii="Arial" w:eastAsia="Times New Roman" w:hAnsi="Arial" w:cs="Arial"/>
          <w:color w:val="7030A0"/>
          <w:lang w:eastAsia="de-DE"/>
        </w:rPr>
        <w:t xml:space="preserve">sind zur nachhaltigen Vermeidung von Umweltbelastungen einzusetzen. </w:t>
      </w:r>
    </w:p>
    <w:p w:rsidR="00890E7C" w:rsidRDefault="00890E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</w:p>
    <w:p w:rsidR="00890E7C" w:rsidRDefault="00650D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  <w:r>
        <w:rPr>
          <w:rFonts w:ascii="Arial" w:eastAsia="Times New Roman" w:hAnsi="Arial" w:cs="Arial"/>
          <w:lang w:eastAsia="de-DE"/>
        </w:rPr>
        <w:t>In Zusammenarbeit von Nutzern und Planern soll, beginnend mit der kritischen</w:t>
      </w:r>
      <w:r w:rsidR="00003C18">
        <w:rPr>
          <w:rFonts w:ascii="Arial" w:eastAsia="Times New Roman" w:hAnsi="Arial" w:cs="Arial"/>
          <w:lang w:eastAsia="de-DE"/>
        </w:rPr>
        <w:t xml:space="preserve"> </w:t>
      </w:r>
      <w:r>
        <w:rPr>
          <w:rFonts w:ascii="Arial" w:eastAsia="Times New Roman" w:hAnsi="Arial" w:cs="Arial"/>
          <w:lang w:eastAsia="de-DE"/>
        </w:rPr>
        <w:t>Ermittlung des konkreten Bedarfs und der Vorplanung, eine auf die</w:t>
      </w:r>
      <w:r w:rsidR="00003C18">
        <w:rPr>
          <w:rFonts w:ascii="Arial" w:eastAsia="Times New Roman" w:hAnsi="Arial" w:cs="Arial"/>
          <w:lang w:eastAsia="de-DE"/>
        </w:rPr>
        <w:t xml:space="preserve"> </w:t>
      </w:r>
      <w:r>
        <w:rPr>
          <w:rFonts w:ascii="Arial" w:eastAsia="Times New Roman" w:hAnsi="Arial" w:cs="Arial"/>
          <w:lang w:eastAsia="de-DE"/>
        </w:rPr>
        <w:t>Nutzungsanforderungen und örtlichen Gegebenheiten abgestimmte Gesamtkonzeption</w:t>
      </w:r>
      <w:r w:rsidR="00003C18">
        <w:rPr>
          <w:rFonts w:ascii="Arial" w:eastAsia="Times New Roman" w:hAnsi="Arial" w:cs="Arial"/>
          <w:lang w:eastAsia="de-DE"/>
        </w:rPr>
        <w:t xml:space="preserve"> </w:t>
      </w:r>
      <w:r>
        <w:rPr>
          <w:rFonts w:ascii="Arial" w:eastAsia="Times New Roman" w:hAnsi="Arial" w:cs="Arial"/>
          <w:lang w:eastAsia="de-DE"/>
        </w:rPr>
        <w:t>des jeweiligen Projektes entwickelt werden.</w:t>
      </w:r>
    </w:p>
    <w:p w:rsidR="00890E7C" w:rsidRDefault="00890E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</w:p>
    <w:p w:rsidR="00890E7C" w:rsidRDefault="00650D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  <w:r>
        <w:rPr>
          <w:rFonts w:ascii="Arial" w:eastAsia="Times New Roman" w:hAnsi="Arial" w:cs="Arial"/>
          <w:lang w:eastAsia="de-DE"/>
        </w:rPr>
        <w:t>Die Energieleitlinie wird Zielvereinbarung in Architekten- und Ingenieurverträgen sowie</w:t>
      </w:r>
      <w:r w:rsidR="00003C18">
        <w:rPr>
          <w:rFonts w:ascii="Arial" w:eastAsia="Times New Roman" w:hAnsi="Arial" w:cs="Arial"/>
          <w:lang w:eastAsia="de-DE"/>
        </w:rPr>
        <w:t xml:space="preserve"> </w:t>
      </w:r>
      <w:r>
        <w:rPr>
          <w:rFonts w:ascii="Arial" w:eastAsia="Times New Roman" w:hAnsi="Arial" w:cs="Arial"/>
          <w:lang w:eastAsia="de-DE"/>
        </w:rPr>
        <w:t>allen übrigen Verträgen, die mit dem Ziel der Errichtung eines Gebäudes für die Stadt</w:t>
      </w:r>
      <w:r w:rsidR="00003C18">
        <w:rPr>
          <w:rFonts w:ascii="Arial" w:eastAsia="Times New Roman" w:hAnsi="Arial" w:cs="Arial"/>
          <w:lang w:eastAsia="de-DE"/>
        </w:rPr>
        <w:t xml:space="preserve"> </w:t>
      </w:r>
      <w:r>
        <w:rPr>
          <w:rFonts w:ascii="Arial" w:eastAsia="Times New Roman" w:hAnsi="Arial" w:cs="Arial"/>
          <w:lang w:eastAsia="de-DE"/>
        </w:rPr>
        <w:t>Gütersloh geschlossen werden</w:t>
      </w:r>
      <w:r w:rsidR="00003C18">
        <w:rPr>
          <w:rFonts w:ascii="Arial" w:eastAsia="Times New Roman" w:hAnsi="Arial" w:cs="Arial"/>
          <w:lang w:eastAsia="de-DE"/>
        </w:rPr>
        <w:t>. Sie</w:t>
      </w:r>
      <w:r>
        <w:rPr>
          <w:rFonts w:ascii="Arial" w:eastAsia="Times New Roman" w:hAnsi="Arial" w:cs="Arial"/>
          <w:lang w:eastAsia="de-DE"/>
        </w:rPr>
        <w:t xml:space="preserve"> gilt ergänzend zu den aktuellen Gesetzen,</w:t>
      </w:r>
      <w:r w:rsidR="00003C18">
        <w:rPr>
          <w:rFonts w:ascii="Arial" w:eastAsia="Times New Roman" w:hAnsi="Arial" w:cs="Arial"/>
          <w:lang w:eastAsia="de-DE"/>
        </w:rPr>
        <w:t xml:space="preserve"> </w:t>
      </w:r>
      <w:r>
        <w:rPr>
          <w:rFonts w:ascii="Arial" w:eastAsia="Times New Roman" w:hAnsi="Arial" w:cs="Arial"/>
          <w:lang w:eastAsia="de-DE"/>
        </w:rPr>
        <w:t>rechtlichen Anford</w:t>
      </w:r>
      <w:r w:rsidR="002A6CC3">
        <w:rPr>
          <w:rFonts w:ascii="Arial" w:eastAsia="Times New Roman" w:hAnsi="Arial" w:cs="Arial"/>
          <w:lang w:eastAsia="de-DE"/>
        </w:rPr>
        <w:t>-</w:t>
      </w:r>
      <w:r w:rsidR="002A6CC3">
        <w:rPr>
          <w:rFonts w:ascii="Arial" w:eastAsia="Times New Roman" w:hAnsi="Arial" w:cs="Arial"/>
          <w:lang w:eastAsia="de-DE"/>
        </w:rPr>
        <w:br/>
        <w:t>d</w:t>
      </w:r>
      <w:r>
        <w:rPr>
          <w:rFonts w:ascii="Arial" w:eastAsia="Times New Roman" w:hAnsi="Arial" w:cs="Arial"/>
          <w:lang w:eastAsia="de-DE"/>
        </w:rPr>
        <w:t>erungen und technischen Normen.</w:t>
      </w:r>
      <w:r w:rsidR="00003C18">
        <w:rPr>
          <w:rFonts w:ascii="Arial" w:eastAsia="Times New Roman" w:hAnsi="Arial" w:cs="Arial"/>
          <w:lang w:eastAsia="de-DE"/>
        </w:rPr>
        <w:t xml:space="preserve"> </w:t>
      </w:r>
      <w:r>
        <w:rPr>
          <w:rFonts w:ascii="Arial" w:eastAsia="Times New Roman" w:hAnsi="Arial" w:cs="Arial"/>
          <w:lang w:eastAsia="de-DE"/>
        </w:rPr>
        <w:t>Die Bearbeitung und Einhaltung der Leitlinie wird in den jeweiligen Planungsschritten</w:t>
      </w:r>
      <w:r w:rsidR="00003C18">
        <w:rPr>
          <w:rFonts w:ascii="Arial" w:eastAsia="Times New Roman" w:hAnsi="Arial" w:cs="Arial"/>
          <w:lang w:eastAsia="de-DE"/>
        </w:rPr>
        <w:t xml:space="preserve"> </w:t>
      </w:r>
      <w:r>
        <w:rPr>
          <w:rFonts w:ascii="Arial" w:eastAsia="Times New Roman" w:hAnsi="Arial" w:cs="Arial"/>
          <w:lang w:eastAsia="de-DE"/>
        </w:rPr>
        <w:t>dokumentiert.</w:t>
      </w:r>
    </w:p>
    <w:p w:rsidR="00890E7C" w:rsidRDefault="00890E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</w:p>
    <w:p w:rsidR="00890E7C" w:rsidRDefault="00890E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de-DE"/>
        </w:rPr>
      </w:pPr>
    </w:p>
    <w:p w:rsidR="00890E7C" w:rsidRDefault="00890E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de-DE"/>
        </w:rPr>
      </w:pPr>
    </w:p>
    <w:p w:rsidR="00890E7C" w:rsidRDefault="00650D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sz w:val="28"/>
          <w:szCs w:val="28"/>
          <w:lang w:eastAsia="de-DE"/>
        </w:rPr>
      </w:pPr>
      <w:r>
        <w:rPr>
          <w:rFonts w:ascii="Arial" w:eastAsia="Times New Roman" w:hAnsi="Arial" w:cs="Arial"/>
          <w:sz w:val="28"/>
          <w:szCs w:val="28"/>
          <w:lang w:eastAsia="de-DE"/>
        </w:rPr>
        <w:t>2. Flächenmanagement</w:t>
      </w:r>
    </w:p>
    <w:p w:rsidR="00890E7C" w:rsidRDefault="00890E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</w:p>
    <w:p w:rsidR="00890E7C" w:rsidRPr="00B4724F" w:rsidRDefault="00650D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  <w:r>
        <w:rPr>
          <w:rFonts w:ascii="Arial" w:eastAsia="Times New Roman" w:hAnsi="Arial" w:cs="Arial"/>
          <w:lang w:eastAsia="de-DE"/>
        </w:rPr>
        <w:t>Die größte Energieeinsparung ist es, zusätzliche Flächenausweitungen zu vermeiden.</w:t>
      </w:r>
      <w:r w:rsidR="00B4724F">
        <w:rPr>
          <w:rFonts w:ascii="Arial" w:eastAsia="Times New Roman" w:hAnsi="Arial" w:cs="Arial"/>
          <w:lang w:eastAsia="de-DE"/>
        </w:rPr>
        <w:t xml:space="preserve"> </w:t>
      </w:r>
      <w:r w:rsidR="00B4724F">
        <w:rPr>
          <w:rFonts w:ascii="Arial" w:eastAsia="Times New Roman" w:hAnsi="Arial" w:cs="Arial"/>
          <w:lang w:eastAsia="de-DE"/>
        </w:rPr>
        <w:br/>
      </w:r>
      <w:r>
        <w:rPr>
          <w:rFonts w:ascii="Arial" w:eastAsia="Times New Roman" w:hAnsi="Arial" w:cs="Arial"/>
          <w:lang w:eastAsia="de-DE"/>
        </w:rPr>
        <w:t>Das heißt, jedes nicht gebaute Gebäude, jede Flächenverringerung bei einem</w:t>
      </w:r>
      <w:r w:rsidR="00B4724F">
        <w:rPr>
          <w:rFonts w:ascii="Arial" w:eastAsia="Times New Roman" w:hAnsi="Arial" w:cs="Arial"/>
          <w:lang w:eastAsia="de-DE"/>
        </w:rPr>
        <w:t xml:space="preserve"> </w:t>
      </w:r>
      <w:r>
        <w:rPr>
          <w:rFonts w:ascii="Arial" w:eastAsia="Times New Roman" w:hAnsi="Arial" w:cs="Arial"/>
          <w:lang w:eastAsia="de-DE"/>
        </w:rPr>
        <w:t>erforderlichen Neubau oder einer geplanten Erweiterung ist eine direkte</w:t>
      </w:r>
      <w:r w:rsidR="00B4724F">
        <w:rPr>
          <w:rFonts w:ascii="Arial" w:eastAsia="Times New Roman" w:hAnsi="Arial" w:cs="Arial"/>
          <w:lang w:eastAsia="de-DE"/>
        </w:rPr>
        <w:t xml:space="preserve"> </w:t>
      </w:r>
      <w:r>
        <w:rPr>
          <w:rFonts w:ascii="Arial" w:eastAsia="Times New Roman" w:hAnsi="Arial" w:cs="Arial"/>
          <w:lang w:eastAsia="de-DE"/>
        </w:rPr>
        <w:t xml:space="preserve">Energieeinsparung. </w:t>
      </w:r>
      <w:r w:rsidRPr="00E92F19">
        <w:rPr>
          <w:rFonts w:ascii="Arial" w:eastAsia="Times New Roman" w:hAnsi="Arial" w:cs="Arial"/>
          <w:lang w:eastAsia="de-DE"/>
        </w:rPr>
        <w:t xml:space="preserve">Es soll </w:t>
      </w:r>
      <w:r w:rsidRPr="00B4724F">
        <w:rPr>
          <w:rFonts w:ascii="Arial" w:eastAsia="Times New Roman" w:hAnsi="Arial" w:cs="Arial"/>
          <w:strike/>
          <w:color w:val="00A933"/>
          <w:lang w:eastAsia="de-DE"/>
        </w:rPr>
        <w:t>möglichst</w:t>
      </w:r>
      <w:r>
        <w:rPr>
          <w:rFonts w:ascii="Arial" w:eastAsia="Times New Roman" w:hAnsi="Arial" w:cs="Arial"/>
          <w:color w:val="00A933"/>
          <w:lang w:eastAsia="de-DE"/>
        </w:rPr>
        <w:t xml:space="preserve"> </w:t>
      </w:r>
      <w:r w:rsidR="00B4724F">
        <w:rPr>
          <w:rFonts w:ascii="Arial" w:eastAsia="Times New Roman" w:hAnsi="Arial" w:cs="Arial"/>
          <w:color w:val="7030A0"/>
          <w:lang w:eastAsia="de-DE"/>
        </w:rPr>
        <w:t xml:space="preserve">(bevorzugt) </w:t>
      </w:r>
      <w:r w:rsidRPr="00E92F19">
        <w:rPr>
          <w:rFonts w:ascii="Arial" w:eastAsia="Times New Roman" w:hAnsi="Arial" w:cs="Arial"/>
          <w:lang w:eastAsia="de-DE"/>
        </w:rPr>
        <w:t>mehrgeschossig gebaut werden.</w:t>
      </w:r>
    </w:p>
    <w:p w:rsidR="00890E7C" w:rsidRDefault="00890E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</w:p>
    <w:p w:rsidR="00890E7C" w:rsidRDefault="00650D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A933"/>
          <w:lang w:eastAsia="de-DE"/>
        </w:rPr>
      </w:pPr>
      <w:r>
        <w:rPr>
          <w:rFonts w:ascii="Arial" w:eastAsia="Times New Roman" w:hAnsi="Arial" w:cs="Arial"/>
          <w:lang w:eastAsia="de-DE"/>
        </w:rPr>
        <w:t>Erstes Ziel ist es deshalb</w:t>
      </w:r>
      <w:r w:rsidR="00E57971">
        <w:rPr>
          <w:rFonts w:ascii="Arial" w:eastAsia="Times New Roman" w:hAnsi="Arial" w:cs="Arial"/>
          <w:lang w:eastAsia="de-DE"/>
        </w:rPr>
        <w:t>,</w:t>
      </w:r>
      <w:r>
        <w:rPr>
          <w:rFonts w:ascii="Arial" w:eastAsia="Times New Roman" w:hAnsi="Arial" w:cs="Arial"/>
          <w:lang w:eastAsia="de-DE"/>
        </w:rPr>
        <w:t xml:space="preserve"> durch kritische Bedarfsermittlung </w:t>
      </w:r>
      <w:r w:rsidRPr="005B5970">
        <w:rPr>
          <w:rFonts w:ascii="Arial" w:eastAsia="Times New Roman" w:hAnsi="Arial" w:cs="Arial"/>
          <w:strike/>
          <w:lang w:eastAsia="de-DE"/>
        </w:rPr>
        <w:t>des erforderlichen</w:t>
      </w:r>
      <w:r w:rsidR="00B4724F">
        <w:rPr>
          <w:rFonts w:ascii="Arial" w:eastAsia="Times New Roman" w:hAnsi="Arial" w:cs="Arial"/>
          <w:lang w:eastAsia="de-DE"/>
        </w:rPr>
        <w:t xml:space="preserve"> </w:t>
      </w:r>
      <w:r w:rsidRPr="00E57971">
        <w:rPr>
          <w:rFonts w:ascii="Arial" w:eastAsia="Times New Roman" w:hAnsi="Arial" w:cs="Arial"/>
          <w:strike/>
          <w:lang w:eastAsia="de-DE"/>
        </w:rPr>
        <w:t>nutzungs</w:t>
      </w:r>
      <w:r w:rsidR="00B4724F" w:rsidRPr="00E57971">
        <w:rPr>
          <w:rFonts w:ascii="Arial" w:eastAsia="Times New Roman" w:hAnsi="Arial" w:cs="Arial"/>
          <w:strike/>
          <w:lang w:eastAsia="de-DE"/>
        </w:rPr>
        <w:softHyphen/>
      </w:r>
      <w:r w:rsidRPr="00E57971">
        <w:rPr>
          <w:rFonts w:ascii="Arial" w:eastAsia="Times New Roman" w:hAnsi="Arial" w:cs="Arial"/>
          <w:strike/>
          <w:lang w:eastAsia="de-DE"/>
        </w:rPr>
        <w:t>spezifischen Raumprogramms</w:t>
      </w:r>
      <w:r w:rsidR="00E57971">
        <w:rPr>
          <w:rFonts w:ascii="Arial" w:eastAsia="Times New Roman" w:hAnsi="Arial" w:cs="Arial"/>
          <w:lang w:eastAsia="de-DE"/>
        </w:rPr>
        <w:t xml:space="preserve"> </w:t>
      </w:r>
      <w:r w:rsidR="005B5970" w:rsidRPr="005B5970">
        <w:rPr>
          <w:rFonts w:ascii="Arial" w:eastAsia="Times New Roman" w:hAnsi="Arial" w:cs="Arial"/>
          <w:color w:val="7030A0"/>
          <w:lang w:eastAsia="de-DE"/>
        </w:rPr>
        <w:t>de</w:t>
      </w:r>
      <w:r w:rsidR="005B5970">
        <w:rPr>
          <w:rFonts w:ascii="Arial" w:eastAsia="Times New Roman" w:hAnsi="Arial" w:cs="Arial"/>
          <w:color w:val="7030A0"/>
          <w:lang w:eastAsia="de-DE"/>
        </w:rPr>
        <w:t>n</w:t>
      </w:r>
      <w:r w:rsidR="005B5970">
        <w:rPr>
          <w:rFonts w:ascii="Arial" w:eastAsia="Times New Roman" w:hAnsi="Arial" w:cs="Arial"/>
          <w:lang w:eastAsia="de-DE"/>
        </w:rPr>
        <w:t xml:space="preserve"> </w:t>
      </w:r>
      <w:r w:rsidR="00E57971">
        <w:rPr>
          <w:rFonts w:ascii="Arial" w:eastAsia="Times New Roman" w:hAnsi="Arial" w:cs="Arial"/>
          <w:color w:val="7030A0"/>
          <w:lang w:eastAsia="de-DE"/>
        </w:rPr>
        <w:t>Nutzungsraum</w:t>
      </w:r>
      <w:r>
        <w:rPr>
          <w:rFonts w:ascii="Arial" w:eastAsia="Times New Roman" w:hAnsi="Arial" w:cs="Arial"/>
          <w:lang w:eastAsia="de-DE"/>
        </w:rPr>
        <w:t>, einschließlich Verkehrsflächen und Nebenräume zu minimieren.</w:t>
      </w:r>
      <w:r w:rsidR="00E57971">
        <w:rPr>
          <w:rFonts w:ascii="Arial" w:eastAsia="Times New Roman" w:hAnsi="Arial" w:cs="Arial"/>
          <w:lang w:eastAsia="de-DE"/>
        </w:rPr>
        <w:t xml:space="preserve"> </w:t>
      </w:r>
      <w:r>
        <w:rPr>
          <w:rFonts w:ascii="Arial" w:eastAsia="Times New Roman" w:hAnsi="Arial" w:cs="Arial"/>
          <w:color w:val="00A933"/>
          <w:lang w:eastAsia="de-DE"/>
        </w:rPr>
        <w:t>Stellplätze</w:t>
      </w:r>
      <w:r>
        <w:rPr>
          <w:rFonts w:ascii="Arial" w:eastAsia="Times New Roman" w:hAnsi="Arial" w:cs="Arial"/>
          <w:lang w:eastAsia="de-DE"/>
        </w:rPr>
        <w:t xml:space="preserve"> </w:t>
      </w:r>
      <w:r>
        <w:rPr>
          <w:rFonts w:ascii="Arial" w:eastAsia="Times New Roman" w:hAnsi="Arial" w:cs="Arial"/>
          <w:color w:val="00A933"/>
          <w:lang w:eastAsia="de-DE"/>
        </w:rPr>
        <w:t>sind ebenerdig unter</w:t>
      </w:r>
      <w:r w:rsidR="005B5970">
        <w:rPr>
          <w:rFonts w:ascii="Arial" w:eastAsia="Times New Roman" w:hAnsi="Arial" w:cs="Arial"/>
          <w:color w:val="00A933"/>
          <w:lang w:eastAsia="de-DE"/>
        </w:rPr>
        <w:t>(?)</w:t>
      </w:r>
      <w:r>
        <w:rPr>
          <w:rFonts w:ascii="Arial" w:eastAsia="Times New Roman" w:hAnsi="Arial" w:cs="Arial"/>
          <w:color w:val="00A933"/>
          <w:lang w:eastAsia="de-DE"/>
        </w:rPr>
        <w:t xml:space="preserve"> den Nutzflächen vorzusehen. Die </w:t>
      </w:r>
      <w:r w:rsidR="00E57971">
        <w:rPr>
          <w:rFonts w:ascii="Arial" w:eastAsia="Times New Roman" w:hAnsi="Arial" w:cs="Arial"/>
          <w:color w:val="7030A0"/>
          <w:lang w:eastAsia="de-DE"/>
        </w:rPr>
        <w:t xml:space="preserve">Anzahl und räumliche </w:t>
      </w:r>
      <w:r>
        <w:rPr>
          <w:rFonts w:ascii="Arial" w:eastAsia="Times New Roman" w:hAnsi="Arial" w:cs="Arial"/>
          <w:color w:val="00A933"/>
          <w:lang w:eastAsia="de-DE"/>
        </w:rPr>
        <w:t>Höhe der Stellplätze soll sich an einer zukünftig möglichen Wohn- oder Gewerbenutzung orientieren.</w:t>
      </w:r>
    </w:p>
    <w:p w:rsidR="00BC5B08" w:rsidRDefault="00BC5B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A933"/>
          <w:lang w:eastAsia="de-DE"/>
        </w:rPr>
      </w:pPr>
    </w:p>
    <w:p w:rsidR="005B5970" w:rsidRPr="005B5970" w:rsidRDefault="00BC5B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7030A0"/>
          <w:lang w:eastAsia="de-DE"/>
        </w:rPr>
      </w:pPr>
      <w:r>
        <w:rPr>
          <w:rFonts w:ascii="Arial" w:eastAsia="Times New Roman" w:hAnsi="Arial" w:cs="Arial"/>
          <w:color w:val="000000" w:themeColor="text1"/>
          <w:lang w:eastAsia="de-DE"/>
        </w:rPr>
        <w:t xml:space="preserve">Vorschlag </w:t>
      </w:r>
      <w:r w:rsidR="005B5970" w:rsidRPr="005B5970">
        <w:rPr>
          <w:rFonts w:ascii="Arial" w:eastAsia="Times New Roman" w:hAnsi="Arial" w:cs="Arial"/>
          <w:color w:val="000000" w:themeColor="text1"/>
          <w:lang w:eastAsia="de-DE"/>
        </w:rPr>
        <w:t xml:space="preserve">BT: </w:t>
      </w:r>
      <w:r w:rsidR="005B5970" w:rsidRPr="005B5970">
        <w:rPr>
          <w:rFonts w:ascii="Arial" w:eastAsia="Times New Roman" w:hAnsi="Arial" w:cs="Arial"/>
          <w:color w:val="7030A0"/>
          <w:lang w:eastAsia="de-DE"/>
        </w:rPr>
        <w:t>Die Zahl der Stellplätze ist auf das Notwendigste zu beschränken, Stellplatzanlagen und Parkhäuser sind multifunktional zu planen, um spätere andere Nutzungen zu ermöglichen.</w:t>
      </w:r>
    </w:p>
    <w:p w:rsidR="00890E7C" w:rsidRDefault="00890E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</w:p>
    <w:p w:rsidR="00BC5B08" w:rsidRDefault="00BC5B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</w:p>
    <w:p w:rsidR="00890E7C" w:rsidRDefault="00890E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</w:p>
    <w:p w:rsidR="00890E7C" w:rsidRDefault="00650D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  <w:r>
        <w:rPr>
          <w:rFonts w:ascii="Arial" w:eastAsia="Times New Roman" w:hAnsi="Arial" w:cs="Arial"/>
          <w:lang w:eastAsia="de-DE"/>
        </w:rPr>
        <w:t>3/10</w:t>
      </w:r>
    </w:p>
    <w:p w:rsidR="00890E7C" w:rsidRDefault="00650D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sz w:val="28"/>
          <w:szCs w:val="28"/>
          <w:lang w:eastAsia="de-DE"/>
        </w:rPr>
      </w:pPr>
      <w:r>
        <w:rPr>
          <w:rFonts w:ascii="Arial" w:eastAsia="Times New Roman" w:hAnsi="Arial" w:cs="Arial"/>
          <w:sz w:val="28"/>
          <w:szCs w:val="28"/>
          <w:lang w:eastAsia="de-DE"/>
        </w:rPr>
        <w:lastRenderedPageBreak/>
        <w:t>3.Wirtschaftlichkeit</w:t>
      </w:r>
    </w:p>
    <w:p w:rsidR="00890E7C" w:rsidRDefault="00890E7C">
      <w:pPr>
        <w:pStyle w:val="Listenabsatz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sz w:val="28"/>
          <w:szCs w:val="28"/>
          <w:lang w:eastAsia="de-DE"/>
        </w:rPr>
      </w:pPr>
    </w:p>
    <w:p w:rsidR="00890E7C" w:rsidRPr="00E92F19" w:rsidRDefault="00650D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  <w:r w:rsidRPr="00E92F19">
        <w:rPr>
          <w:rFonts w:ascii="Arial" w:eastAsia="Times New Roman" w:hAnsi="Arial" w:cs="Arial"/>
          <w:lang w:eastAsia="de-DE"/>
        </w:rPr>
        <w:t>Eine Berechnung der Wirtschaftlichkeit ist nur erforderlich, wenn vom Passivhaus-Standard abg</w:t>
      </w:r>
      <w:r w:rsidR="00DD30A1" w:rsidRPr="00E92F19">
        <w:rPr>
          <w:rFonts w:ascii="Arial" w:eastAsia="Times New Roman" w:hAnsi="Arial" w:cs="Arial"/>
          <w:lang w:eastAsia="de-DE"/>
        </w:rPr>
        <w:t>e</w:t>
      </w:r>
      <w:r w:rsidRPr="00E92F19">
        <w:rPr>
          <w:rFonts w:ascii="Arial" w:eastAsia="Times New Roman" w:hAnsi="Arial" w:cs="Arial"/>
          <w:lang w:eastAsia="de-DE"/>
        </w:rPr>
        <w:t xml:space="preserve">wichen werden soll. </w:t>
      </w:r>
    </w:p>
    <w:p w:rsidR="002A6CC3" w:rsidRDefault="002A6C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</w:p>
    <w:p w:rsidR="00890E7C" w:rsidRDefault="00650D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  <w:r>
        <w:rPr>
          <w:rFonts w:ascii="Arial" w:eastAsia="Times New Roman" w:hAnsi="Arial" w:cs="Arial"/>
          <w:lang w:eastAsia="de-DE"/>
        </w:rPr>
        <w:t>Die Wirtschaftlichkeit einer Energie einsparenden Maßnahme ist dann gegeben, wenn</w:t>
      </w:r>
      <w:r w:rsidR="00DD30A1">
        <w:rPr>
          <w:rFonts w:ascii="Arial" w:eastAsia="Times New Roman" w:hAnsi="Arial" w:cs="Arial"/>
          <w:lang w:eastAsia="de-DE"/>
        </w:rPr>
        <w:t xml:space="preserve"> </w:t>
      </w:r>
      <w:r>
        <w:rPr>
          <w:rFonts w:ascii="Arial" w:eastAsia="Times New Roman" w:hAnsi="Arial" w:cs="Arial"/>
          <w:lang w:eastAsia="de-DE"/>
        </w:rPr>
        <w:t>die Kosten (Investition und Finanzierung) innerhalb der Nutzungsdauer rechnerisch</w:t>
      </w:r>
      <w:r w:rsidR="00DD30A1">
        <w:rPr>
          <w:rFonts w:ascii="Arial" w:eastAsia="Times New Roman" w:hAnsi="Arial" w:cs="Arial"/>
          <w:lang w:eastAsia="de-DE"/>
        </w:rPr>
        <w:t xml:space="preserve"> </w:t>
      </w:r>
      <w:r>
        <w:rPr>
          <w:rFonts w:ascii="Arial" w:eastAsia="Times New Roman" w:hAnsi="Arial" w:cs="Arial"/>
          <w:lang w:eastAsia="de-DE"/>
        </w:rPr>
        <w:t xml:space="preserve">durch eingesparte Energie- und Betriebskosten refinanziert werden können. </w:t>
      </w:r>
    </w:p>
    <w:p w:rsidR="00890E7C" w:rsidRDefault="00890E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strike/>
          <w:lang w:eastAsia="de-DE"/>
        </w:rPr>
      </w:pPr>
    </w:p>
    <w:p w:rsidR="00890E7C" w:rsidRDefault="00650D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  <w:r>
        <w:rPr>
          <w:rFonts w:ascii="Arial" w:eastAsia="Times New Roman" w:hAnsi="Arial" w:cs="Arial"/>
          <w:lang w:eastAsia="de-DE"/>
        </w:rPr>
        <w:t>Der zu prognostizierbare Anstieg der Energiepreise ist bei der Berechnung</w:t>
      </w:r>
      <w:r w:rsidR="00DD30A1">
        <w:rPr>
          <w:rFonts w:ascii="Arial" w:eastAsia="Times New Roman" w:hAnsi="Arial" w:cs="Arial"/>
          <w:lang w:eastAsia="de-DE"/>
        </w:rPr>
        <w:t xml:space="preserve"> </w:t>
      </w:r>
      <w:r>
        <w:rPr>
          <w:rFonts w:ascii="Arial" w:eastAsia="Times New Roman" w:hAnsi="Arial" w:cs="Arial"/>
          <w:lang w:eastAsia="de-DE"/>
        </w:rPr>
        <w:t>angemessen, derzeit mit mindestens 5% per anno, zu berücksichtigen. Bei Ermittlung</w:t>
      </w:r>
      <w:r w:rsidR="00DD30A1">
        <w:rPr>
          <w:rFonts w:ascii="Arial" w:eastAsia="Times New Roman" w:hAnsi="Arial" w:cs="Arial"/>
          <w:lang w:eastAsia="de-DE"/>
        </w:rPr>
        <w:t xml:space="preserve"> </w:t>
      </w:r>
      <w:r>
        <w:rPr>
          <w:rFonts w:ascii="Arial" w:eastAsia="Times New Roman" w:hAnsi="Arial" w:cs="Arial"/>
          <w:lang w:eastAsia="de-DE"/>
        </w:rPr>
        <w:t>und Bewertung der annualisierten Investitionskosten und der jährlichen Betriebskosten</w:t>
      </w:r>
      <w:r w:rsidR="00DD30A1">
        <w:rPr>
          <w:rFonts w:ascii="Arial" w:eastAsia="Times New Roman" w:hAnsi="Arial" w:cs="Arial"/>
          <w:lang w:eastAsia="de-DE"/>
        </w:rPr>
        <w:t xml:space="preserve"> </w:t>
      </w:r>
      <w:r>
        <w:rPr>
          <w:rFonts w:ascii="Arial" w:eastAsia="Times New Roman" w:hAnsi="Arial" w:cs="Arial"/>
          <w:lang w:eastAsia="de-DE"/>
        </w:rPr>
        <w:t xml:space="preserve">sind Umweltfolgekosten </w:t>
      </w:r>
      <w:r w:rsidRPr="002A6CC3">
        <w:rPr>
          <w:rFonts w:ascii="Arial" w:eastAsia="Times New Roman" w:hAnsi="Arial" w:cs="Arial"/>
          <w:strike/>
          <w:color w:val="7030A0"/>
          <w:lang w:eastAsia="de-DE"/>
        </w:rPr>
        <w:t>(als Bonus für die CO2 -Einsparung)</w:t>
      </w:r>
      <w:r w:rsidRPr="002A6CC3">
        <w:rPr>
          <w:rFonts w:ascii="Arial" w:eastAsia="Times New Roman" w:hAnsi="Arial" w:cs="Arial"/>
          <w:color w:val="7030A0"/>
          <w:lang w:eastAsia="de-DE"/>
        </w:rPr>
        <w:t xml:space="preserve"> </w:t>
      </w:r>
      <w:r>
        <w:rPr>
          <w:rFonts w:ascii="Arial" w:eastAsia="Times New Roman" w:hAnsi="Arial" w:cs="Arial"/>
          <w:lang w:eastAsia="de-DE"/>
        </w:rPr>
        <w:t xml:space="preserve">mit einem Betrag </w:t>
      </w:r>
      <w:r w:rsidRPr="00E92F19">
        <w:rPr>
          <w:rFonts w:ascii="Arial" w:eastAsia="Times New Roman" w:hAnsi="Arial" w:cs="Arial"/>
          <w:lang w:eastAsia="de-DE"/>
        </w:rPr>
        <w:t>anzusetzen, der dem erwartbaren CO2 Preis während der Nutzungszeit entspricht</w:t>
      </w:r>
      <w:r w:rsidR="00366726" w:rsidRPr="00E92F19">
        <w:rPr>
          <w:rFonts w:ascii="Arial" w:eastAsia="Times New Roman" w:hAnsi="Arial" w:cs="Arial"/>
          <w:lang w:eastAsia="de-DE"/>
        </w:rPr>
        <w:t xml:space="preserve"> </w:t>
      </w:r>
      <w:r w:rsidR="00366726">
        <w:rPr>
          <w:rFonts w:ascii="Arial" w:eastAsia="Times New Roman" w:hAnsi="Arial" w:cs="Arial"/>
          <w:color w:val="7030A0"/>
          <w:lang w:eastAsia="de-DE"/>
        </w:rPr>
        <w:t>(mind. 60</w:t>
      </w:r>
      <w:r w:rsidR="00366726" w:rsidRPr="00366726">
        <w:rPr>
          <w:rFonts w:ascii="Arial" w:eastAsia="Times New Roman" w:hAnsi="Arial" w:cs="Arial"/>
          <w:color w:val="7030A0"/>
          <w:lang w:eastAsia="de-DE"/>
        </w:rPr>
        <w:t xml:space="preserve"> EUR</w:t>
      </w:r>
      <w:r w:rsidR="003B3979">
        <w:rPr>
          <w:rFonts w:ascii="Arial" w:eastAsia="Times New Roman" w:hAnsi="Arial" w:cs="Arial"/>
          <w:color w:val="7030A0"/>
          <w:lang w:eastAsia="de-DE"/>
        </w:rPr>
        <w:t>/</w:t>
      </w:r>
      <w:proofErr w:type="spellStart"/>
      <w:r w:rsidR="003B3979">
        <w:rPr>
          <w:rFonts w:ascii="Arial" w:eastAsia="Times New Roman" w:hAnsi="Arial" w:cs="Arial"/>
          <w:color w:val="7030A0"/>
          <w:lang w:eastAsia="de-DE"/>
        </w:rPr>
        <w:t>to</w:t>
      </w:r>
      <w:proofErr w:type="spellEnd"/>
      <w:r w:rsidR="003B3979">
        <w:rPr>
          <w:rFonts w:ascii="Arial" w:eastAsia="Times New Roman" w:hAnsi="Arial" w:cs="Arial"/>
          <w:color w:val="7030A0"/>
          <w:lang w:eastAsia="de-DE"/>
        </w:rPr>
        <w:t>).</w:t>
      </w:r>
    </w:p>
    <w:p w:rsidR="00366726" w:rsidRPr="00366726" w:rsidRDefault="0036672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strike/>
        </w:rPr>
      </w:pPr>
    </w:p>
    <w:p w:rsidR="00890E7C" w:rsidRDefault="00650D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  <w:r>
        <w:rPr>
          <w:rFonts w:ascii="Arial" w:eastAsia="Times New Roman" w:hAnsi="Arial" w:cs="Arial"/>
          <w:lang w:eastAsia="de-DE"/>
        </w:rPr>
        <w:t>Bei Wirtschaftlichkeitsberechnungen für Energieeinsparmaßnahmen ist maximal der</w:t>
      </w:r>
      <w:r w:rsidR="00DD30A1">
        <w:rPr>
          <w:rFonts w:ascii="Arial" w:eastAsia="Times New Roman" w:hAnsi="Arial" w:cs="Arial"/>
          <w:lang w:eastAsia="de-DE"/>
        </w:rPr>
        <w:t xml:space="preserve"> </w:t>
      </w:r>
      <w:r>
        <w:rPr>
          <w:rFonts w:ascii="Arial" w:eastAsia="Times New Roman" w:hAnsi="Arial" w:cs="Arial"/>
          <w:lang w:eastAsia="de-DE"/>
        </w:rPr>
        <w:t>Zinssatz der KfW anzusetzen.</w:t>
      </w:r>
    </w:p>
    <w:p w:rsidR="00890E7C" w:rsidRDefault="00890E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</w:p>
    <w:p w:rsidR="00DD30A1" w:rsidRDefault="00DD30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</w:p>
    <w:p w:rsidR="00DD30A1" w:rsidRDefault="00DD30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</w:p>
    <w:p w:rsidR="00890E7C" w:rsidRDefault="00650D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sz w:val="28"/>
          <w:szCs w:val="28"/>
          <w:lang w:eastAsia="de-DE"/>
        </w:rPr>
      </w:pPr>
      <w:r>
        <w:rPr>
          <w:rFonts w:ascii="Arial" w:eastAsia="Times New Roman" w:hAnsi="Arial" w:cs="Arial"/>
          <w:sz w:val="28"/>
          <w:szCs w:val="28"/>
          <w:lang w:eastAsia="de-DE"/>
        </w:rPr>
        <w:t>4. Architektur</w:t>
      </w:r>
    </w:p>
    <w:p w:rsidR="00890E7C" w:rsidRDefault="00890E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sz w:val="28"/>
          <w:szCs w:val="28"/>
          <w:lang w:eastAsia="de-DE"/>
        </w:rPr>
      </w:pPr>
    </w:p>
    <w:p w:rsidR="00890E7C" w:rsidRDefault="00650D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  <w:r>
        <w:rPr>
          <w:rFonts w:ascii="Arial" w:eastAsia="Times New Roman" w:hAnsi="Arial" w:cs="Arial"/>
          <w:lang w:eastAsia="de-DE"/>
        </w:rPr>
        <w:t>Bei Neubau wie auch bei Umbau und Erweiterungen gilt:</w:t>
      </w:r>
    </w:p>
    <w:p w:rsidR="00890E7C" w:rsidRDefault="00890E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</w:p>
    <w:p w:rsidR="00890E7C" w:rsidRPr="00366726" w:rsidRDefault="00650DDC" w:rsidP="00366726">
      <w:pPr>
        <w:pStyle w:val="Listenabsatz"/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  <w:r>
        <w:rPr>
          <w:rFonts w:ascii="Arial" w:eastAsia="Times New Roman" w:hAnsi="Arial" w:cs="Arial"/>
          <w:lang w:eastAsia="de-DE"/>
        </w:rPr>
        <w:t>Ein möglichst geringes A/V Verhältnis der Wärme übertragenden Hüllfläche zum</w:t>
      </w:r>
      <w:r w:rsidR="00366726">
        <w:rPr>
          <w:rFonts w:ascii="Arial" w:eastAsia="Times New Roman" w:hAnsi="Arial" w:cs="Arial"/>
          <w:lang w:eastAsia="de-DE"/>
        </w:rPr>
        <w:t xml:space="preserve"> </w:t>
      </w:r>
      <w:r w:rsidRPr="00366726">
        <w:rPr>
          <w:rFonts w:ascii="Arial" w:eastAsia="Times New Roman" w:hAnsi="Arial" w:cs="Arial"/>
          <w:lang w:eastAsia="de-DE"/>
        </w:rPr>
        <w:t xml:space="preserve">Volumen des Gebäudes zu realisieren. </w:t>
      </w:r>
    </w:p>
    <w:p w:rsidR="00890E7C" w:rsidRDefault="00650D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708"/>
        <w:rPr>
          <w:rFonts w:ascii="Arial" w:eastAsia="Times New Roman" w:hAnsi="Arial" w:cs="Arial"/>
          <w:lang w:eastAsia="de-DE"/>
        </w:rPr>
      </w:pPr>
      <w:r>
        <w:rPr>
          <w:rFonts w:ascii="Arial" w:eastAsia="Times New Roman" w:hAnsi="Arial" w:cs="Arial"/>
          <w:lang w:eastAsia="de-DE"/>
        </w:rPr>
        <w:t>Bei Erweiterungen ist eine Verdichtung der vorhandenen Baukörper</w:t>
      </w:r>
      <w:r w:rsidR="00366726">
        <w:rPr>
          <w:rFonts w:ascii="Arial" w:eastAsia="Times New Roman" w:hAnsi="Arial" w:cs="Arial"/>
          <w:lang w:eastAsia="de-DE"/>
        </w:rPr>
        <w:t>,</w:t>
      </w:r>
      <w:r>
        <w:rPr>
          <w:rFonts w:ascii="Arial" w:eastAsia="Times New Roman" w:hAnsi="Arial" w:cs="Arial"/>
          <w:lang w:eastAsia="de-DE"/>
        </w:rPr>
        <w:t xml:space="preserve"> z. B</w:t>
      </w:r>
      <w:r w:rsidR="00366726">
        <w:rPr>
          <w:rFonts w:ascii="Arial" w:eastAsia="Times New Roman" w:hAnsi="Arial" w:cs="Arial"/>
          <w:lang w:eastAsia="de-DE"/>
        </w:rPr>
        <w:t>.</w:t>
      </w:r>
      <w:r>
        <w:rPr>
          <w:rFonts w:ascii="Arial" w:eastAsia="Times New Roman" w:hAnsi="Arial" w:cs="Arial"/>
          <w:lang w:eastAsia="de-DE"/>
        </w:rPr>
        <w:t xml:space="preserve"> durch</w:t>
      </w:r>
      <w:r w:rsidR="00366726">
        <w:rPr>
          <w:rFonts w:ascii="Arial" w:eastAsia="Times New Roman" w:hAnsi="Arial" w:cs="Arial"/>
          <w:lang w:eastAsia="de-DE"/>
        </w:rPr>
        <w:t xml:space="preserve"> </w:t>
      </w:r>
      <w:r>
        <w:rPr>
          <w:rFonts w:ascii="Arial" w:eastAsia="Times New Roman" w:hAnsi="Arial" w:cs="Arial"/>
          <w:lang w:eastAsia="de-DE"/>
        </w:rPr>
        <w:t>mögliche Aufstockung oder die Schließung offener Geschossbereiche</w:t>
      </w:r>
      <w:r w:rsidR="00366726">
        <w:rPr>
          <w:rFonts w:ascii="Arial" w:eastAsia="Times New Roman" w:hAnsi="Arial" w:cs="Arial"/>
          <w:lang w:eastAsia="de-DE"/>
        </w:rPr>
        <w:t>,</w:t>
      </w:r>
      <w:r>
        <w:rPr>
          <w:rFonts w:ascii="Arial" w:eastAsia="Times New Roman" w:hAnsi="Arial" w:cs="Arial"/>
          <w:lang w:eastAsia="de-DE"/>
        </w:rPr>
        <w:t xml:space="preserve"> zu prüfen.</w:t>
      </w:r>
    </w:p>
    <w:p w:rsidR="00890E7C" w:rsidRDefault="00890E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</w:p>
    <w:p w:rsidR="00890E7C" w:rsidRPr="00366726" w:rsidRDefault="00650DDC" w:rsidP="00366726">
      <w:pPr>
        <w:pStyle w:val="Listenabsatz"/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  <w:r>
        <w:rPr>
          <w:rFonts w:ascii="Arial" w:eastAsia="Times New Roman" w:hAnsi="Arial" w:cs="Arial"/>
          <w:lang w:eastAsia="de-DE"/>
        </w:rPr>
        <w:t>Räume gleicher / unterschiedlicher Nutzungstemperaturen sollen möglichst</w:t>
      </w:r>
      <w:r w:rsidR="00366726">
        <w:rPr>
          <w:rFonts w:ascii="Arial" w:eastAsia="Times New Roman" w:hAnsi="Arial" w:cs="Arial"/>
          <w:lang w:eastAsia="de-DE"/>
        </w:rPr>
        <w:t xml:space="preserve"> </w:t>
      </w:r>
      <w:r w:rsidRPr="00366726">
        <w:rPr>
          <w:rFonts w:ascii="Arial" w:eastAsia="Times New Roman" w:hAnsi="Arial" w:cs="Arial"/>
          <w:lang w:eastAsia="de-DE"/>
        </w:rPr>
        <w:t>zusammengelegt werden (Zonierung).</w:t>
      </w:r>
    </w:p>
    <w:p w:rsidR="00890E7C" w:rsidRDefault="00890E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</w:p>
    <w:p w:rsidR="00890E7C" w:rsidRPr="00366726" w:rsidRDefault="00650DDC" w:rsidP="00366726">
      <w:pPr>
        <w:pStyle w:val="Listenabsatz"/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  <w:r>
        <w:rPr>
          <w:rFonts w:ascii="Arial" w:eastAsia="Times New Roman" w:hAnsi="Arial" w:cs="Arial"/>
          <w:lang w:eastAsia="de-DE"/>
        </w:rPr>
        <w:t>Aufenthaltsräume mit hohen internen Wärmelasten (wie z. B. EDV</w:t>
      </w:r>
      <w:r w:rsidR="00366726">
        <w:rPr>
          <w:rFonts w:ascii="Arial" w:eastAsia="Times New Roman" w:hAnsi="Arial" w:cs="Arial"/>
          <w:lang w:eastAsia="de-DE"/>
        </w:rPr>
        <w:t xml:space="preserve"> </w:t>
      </w:r>
      <w:r w:rsidRPr="00366726">
        <w:rPr>
          <w:rFonts w:ascii="Arial" w:eastAsia="Times New Roman" w:hAnsi="Arial" w:cs="Arial"/>
          <w:lang w:eastAsia="de-DE"/>
        </w:rPr>
        <w:t>Schulungsräume oder Küchen) sind möglichst an der Nordfassade oder im Fall</w:t>
      </w:r>
      <w:r w:rsidR="00366726">
        <w:rPr>
          <w:rFonts w:ascii="Arial" w:eastAsia="Times New Roman" w:hAnsi="Arial" w:cs="Arial"/>
          <w:lang w:eastAsia="de-DE"/>
        </w:rPr>
        <w:t xml:space="preserve"> </w:t>
      </w:r>
      <w:r w:rsidRPr="00366726">
        <w:rPr>
          <w:rFonts w:ascii="Arial" w:eastAsia="Times New Roman" w:hAnsi="Arial" w:cs="Arial"/>
          <w:lang w:eastAsia="de-DE"/>
        </w:rPr>
        <w:t>von Technikräumen (wie z. B. Serverräumen) in natürlich belüfteten Kellerräumen</w:t>
      </w:r>
      <w:r w:rsidR="00366726">
        <w:rPr>
          <w:rFonts w:ascii="Arial" w:eastAsia="Times New Roman" w:hAnsi="Arial" w:cs="Arial"/>
          <w:lang w:eastAsia="de-DE"/>
        </w:rPr>
        <w:t xml:space="preserve"> </w:t>
      </w:r>
      <w:r w:rsidRPr="00366726">
        <w:rPr>
          <w:rFonts w:ascii="Arial" w:eastAsia="Times New Roman" w:hAnsi="Arial" w:cs="Arial"/>
          <w:lang w:eastAsia="de-DE"/>
        </w:rPr>
        <w:t>anzuordnen.</w:t>
      </w:r>
    </w:p>
    <w:p w:rsidR="00890E7C" w:rsidRDefault="00890E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</w:p>
    <w:p w:rsidR="00890E7C" w:rsidRPr="00366726" w:rsidRDefault="00650DDC" w:rsidP="00366726">
      <w:pPr>
        <w:pStyle w:val="Listenabsatz"/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  <w:r>
        <w:rPr>
          <w:rFonts w:ascii="Arial" w:eastAsia="Times New Roman" w:hAnsi="Arial" w:cs="Arial"/>
          <w:lang w:eastAsia="de-DE"/>
        </w:rPr>
        <w:t xml:space="preserve">Die Gebäudeausrichtung und -geometrie sowie die Ausrichtung und Größe </w:t>
      </w:r>
      <w:r w:rsidR="00366726">
        <w:rPr>
          <w:rFonts w:ascii="Arial" w:eastAsia="Times New Roman" w:hAnsi="Arial" w:cs="Arial"/>
          <w:lang w:eastAsia="de-DE"/>
        </w:rPr>
        <w:br/>
      </w:r>
      <w:r>
        <w:rPr>
          <w:rFonts w:ascii="Arial" w:eastAsia="Times New Roman" w:hAnsi="Arial" w:cs="Arial"/>
          <w:lang w:eastAsia="de-DE"/>
        </w:rPr>
        <w:t>der</w:t>
      </w:r>
      <w:r w:rsidR="00366726">
        <w:rPr>
          <w:rFonts w:ascii="Arial" w:eastAsia="Times New Roman" w:hAnsi="Arial" w:cs="Arial"/>
          <w:lang w:eastAsia="de-DE"/>
        </w:rPr>
        <w:t xml:space="preserve"> </w:t>
      </w:r>
      <w:r w:rsidRPr="00366726">
        <w:rPr>
          <w:rFonts w:ascii="Arial" w:eastAsia="Times New Roman" w:hAnsi="Arial" w:cs="Arial"/>
          <w:lang w:eastAsia="de-DE"/>
        </w:rPr>
        <w:t>Fenster sind im Hinblick auf die Nutzung passiver Sonnenenergie, sommerlicher</w:t>
      </w:r>
      <w:r w:rsidR="00366726">
        <w:rPr>
          <w:rFonts w:ascii="Arial" w:eastAsia="Times New Roman" w:hAnsi="Arial" w:cs="Arial"/>
          <w:lang w:eastAsia="de-DE"/>
        </w:rPr>
        <w:t xml:space="preserve"> </w:t>
      </w:r>
      <w:r w:rsidRPr="00366726">
        <w:rPr>
          <w:rFonts w:ascii="Arial" w:eastAsia="Times New Roman" w:hAnsi="Arial" w:cs="Arial"/>
          <w:lang w:eastAsia="de-DE"/>
        </w:rPr>
        <w:t>Überhitzung und maximaler Tageslichtnutzung zu optimieren. Um solare</w:t>
      </w:r>
      <w:r w:rsidR="00366726">
        <w:rPr>
          <w:rFonts w:ascii="Arial" w:eastAsia="Times New Roman" w:hAnsi="Arial" w:cs="Arial"/>
          <w:lang w:eastAsia="de-DE"/>
        </w:rPr>
        <w:t xml:space="preserve"> </w:t>
      </w:r>
      <w:r w:rsidRPr="00366726">
        <w:rPr>
          <w:rFonts w:ascii="Arial" w:eastAsia="Times New Roman" w:hAnsi="Arial" w:cs="Arial"/>
          <w:lang w:eastAsia="de-DE"/>
        </w:rPr>
        <w:t>Wärme</w:t>
      </w:r>
      <w:r w:rsidR="00366726">
        <w:rPr>
          <w:rFonts w:ascii="Arial" w:eastAsia="Times New Roman" w:hAnsi="Arial" w:cs="Arial"/>
          <w:lang w:eastAsia="de-DE"/>
        </w:rPr>
        <w:t>-</w:t>
      </w:r>
      <w:r w:rsidRPr="00366726">
        <w:rPr>
          <w:rFonts w:ascii="Arial" w:eastAsia="Times New Roman" w:hAnsi="Arial" w:cs="Arial"/>
          <w:lang w:eastAsia="de-DE"/>
        </w:rPr>
        <w:t>gewinne im Winter nutzen zu können, ist ggf. ein innen liegender</w:t>
      </w:r>
      <w:r w:rsidR="00366726">
        <w:rPr>
          <w:rFonts w:ascii="Arial" w:eastAsia="Times New Roman" w:hAnsi="Arial" w:cs="Arial"/>
          <w:lang w:eastAsia="de-DE"/>
        </w:rPr>
        <w:t xml:space="preserve"> </w:t>
      </w:r>
      <w:r w:rsidRPr="00366726">
        <w:rPr>
          <w:rFonts w:ascii="Arial" w:eastAsia="Times New Roman" w:hAnsi="Arial" w:cs="Arial"/>
          <w:lang w:eastAsia="de-DE"/>
        </w:rPr>
        <w:t>Blendschutz vorzusehen.</w:t>
      </w:r>
    </w:p>
    <w:p w:rsidR="00890E7C" w:rsidRDefault="00890E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</w:p>
    <w:p w:rsidR="00890E7C" w:rsidRPr="00366726" w:rsidRDefault="00650DDC" w:rsidP="00366726">
      <w:pPr>
        <w:pStyle w:val="Listenabsatz"/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  <w:r>
        <w:rPr>
          <w:rFonts w:ascii="Arial" w:eastAsia="Times New Roman" w:hAnsi="Arial" w:cs="Arial"/>
          <w:lang w:eastAsia="de-DE"/>
        </w:rPr>
        <w:t>Der nutzungsflächenbezogen zu bildende Energiekennwert ist mit PHPP</w:t>
      </w:r>
      <w:r w:rsidR="00366726">
        <w:rPr>
          <w:rFonts w:ascii="Arial" w:eastAsia="Times New Roman" w:hAnsi="Arial" w:cs="Arial"/>
          <w:lang w:eastAsia="de-DE"/>
        </w:rPr>
        <w:t xml:space="preserve"> </w:t>
      </w:r>
      <w:proofErr w:type="spellStart"/>
      <w:r w:rsidRPr="00366726">
        <w:rPr>
          <w:rFonts w:ascii="Arial" w:eastAsia="Times New Roman" w:hAnsi="Arial" w:cs="Arial"/>
          <w:lang w:eastAsia="de-DE"/>
        </w:rPr>
        <w:t>nachzu</w:t>
      </w:r>
      <w:proofErr w:type="spellEnd"/>
      <w:r w:rsidR="00366726">
        <w:rPr>
          <w:rFonts w:ascii="Arial" w:eastAsia="Times New Roman" w:hAnsi="Arial" w:cs="Arial"/>
          <w:lang w:eastAsia="de-DE"/>
        </w:rPr>
        <w:t>-</w:t>
      </w:r>
      <w:r w:rsidRPr="00366726">
        <w:rPr>
          <w:rFonts w:ascii="Arial" w:eastAsia="Times New Roman" w:hAnsi="Arial" w:cs="Arial"/>
          <w:lang w:eastAsia="de-DE"/>
        </w:rPr>
        <w:t>weisen und bei ansonsten gleichwertigen Entwürfen in die Entscheidung</w:t>
      </w:r>
      <w:r w:rsidR="00366726">
        <w:rPr>
          <w:rFonts w:ascii="Arial" w:eastAsia="Times New Roman" w:hAnsi="Arial" w:cs="Arial"/>
          <w:lang w:eastAsia="de-DE"/>
        </w:rPr>
        <w:t xml:space="preserve"> </w:t>
      </w:r>
      <w:r w:rsidRPr="00366726">
        <w:rPr>
          <w:rFonts w:ascii="Arial" w:eastAsia="Times New Roman" w:hAnsi="Arial" w:cs="Arial"/>
          <w:lang w:eastAsia="de-DE"/>
        </w:rPr>
        <w:t>mit einzubeziehen.</w:t>
      </w:r>
    </w:p>
    <w:p w:rsidR="00890E7C" w:rsidRDefault="00890E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</w:p>
    <w:p w:rsidR="00890E7C" w:rsidRDefault="00650DDC">
      <w:pPr>
        <w:pStyle w:val="Listenabsatz"/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  <w:r>
        <w:rPr>
          <w:rFonts w:ascii="Arial" w:eastAsia="Times New Roman" w:hAnsi="Arial" w:cs="Arial"/>
          <w:lang w:eastAsia="de-DE"/>
        </w:rPr>
        <w:t>Bei Haupteingängen ist die Anordnung von Windfängen anzustreben.</w:t>
      </w:r>
    </w:p>
    <w:p w:rsidR="00890E7C" w:rsidRDefault="00890E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</w:p>
    <w:p w:rsidR="00890E7C" w:rsidRDefault="00650DDC" w:rsidP="00366726">
      <w:pPr>
        <w:pStyle w:val="Listenabsatz"/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</w:pPr>
      <w:r>
        <w:rPr>
          <w:rFonts w:ascii="Arial" w:eastAsia="Times New Roman" w:hAnsi="Arial" w:cs="Arial"/>
          <w:lang w:eastAsia="de-DE"/>
        </w:rPr>
        <w:t>Dächer sind statisch so zu bemessen, dass</w:t>
      </w:r>
      <w:r w:rsidRPr="00E92F19">
        <w:rPr>
          <w:rFonts w:ascii="Arial" w:eastAsia="Times New Roman" w:hAnsi="Arial" w:cs="Arial"/>
          <w:lang w:eastAsia="de-DE"/>
        </w:rPr>
        <w:t xml:space="preserve"> </w:t>
      </w:r>
      <w:r w:rsidR="00366726" w:rsidRPr="00E92F19">
        <w:rPr>
          <w:rFonts w:ascii="Arial" w:eastAsia="Times New Roman" w:hAnsi="Arial" w:cs="Arial"/>
          <w:lang w:eastAsia="de-DE"/>
        </w:rPr>
        <w:t xml:space="preserve">Dachbegrünungen, </w:t>
      </w:r>
      <w:r w:rsidRPr="00E92F19">
        <w:rPr>
          <w:rFonts w:ascii="Arial" w:eastAsia="Times New Roman" w:hAnsi="Arial" w:cs="Arial"/>
          <w:lang w:eastAsia="de-DE"/>
        </w:rPr>
        <w:t>PV-Anlagen,</w:t>
      </w:r>
      <w:r w:rsidR="00366726" w:rsidRPr="00E92F19">
        <w:rPr>
          <w:rFonts w:ascii="Arial" w:eastAsia="Times New Roman" w:hAnsi="Arial" w:cs="Arial"/>
          <w:lang w:eastAsia="de-DE"/>
        </w:rPr>
        <w:t xml:space="preserve"> </w:t>
      </w:r>
      <w:r w:rsidR="00E92F19" w:rsidRPr="00E92F19">
        <w:rPr>
          <w:rFonts w:ascii="Arial" w:eastAsia="Times New Roman" w:hAnsi="Arial" w:cs="Arial"/>
          <w:lang w:eastAsia="de-DE"/>
        </w:rPr>
        <w:t xml:space="preserve">und </w:t>
      </w:r>
      <w:r w:rsidRPr="00E92F19">
        <w:rPr>
          <w:rFonts w:ascii="Arial" w:eastAsia="Times New Roman" w:hAnsi="Arial" w:cs="Arial"/>
          <w:lang w:eastAsia="de-DE"/>
        </w:rPr>
        <w:t xml:space="preserve">Solarthermie </w:t>
      </w:r>
      <w:r w:rsidRPr="00366726">
        <w:rPr>
          <w:rFonts w:ascii="Arial" w:eastAsia="Times New Roman" w:hAnsi="Arial" w:cs="Arial"/>
          <w:lang w:eastAsia="de-DE"/>
        </w:rPr>
        <w:t>möglich sind.</w:t>
      </w:r>
    </w:p>
    <w:p w:rsidR="00890E7C" w:rsidRDefault="00890E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</w:p>
    <w:p w:rsidR="005B5970" w:rsidRDefault="005B59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</w:p>
    <w:p w:rsidR="00890E7C" w:rsidRDefault="00650D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  <w:r>
        <w:rPr>
          <w:rFonts w:ascii="Arial" w:eastAsia="Times New Roman" w:hAnsi="Arial" w:cs="Arial"/>
          <w:lang w:eastAsia="de-DE"/>
        </w:rPr>
        <w:t>4/10</w:t>
      </w:r>
    </w:p>
    <w:p w:rsidR="00890E7C" w:rsidRDefault="00890E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</w:p>
    <w:p w:rsidR="00366726" w:rsidRDefault="00366726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de-DE"/>
        </w:rPr>
      </w:pPr>
      <w:r>
        <w:rPr>
          <w:rFonts w:ascii="Arial" w:eastAsia="Times New Roman" w:hAnsi="Arial" w:cs="Arial"/>
          <w:sz w:val="28"/>
          <w:szCs w:val="28"/>
          <w:lang w:eastAsia="de-DE"/>
        </w:rPr>
        <w:br w:type="page"/>
      </w:r>
    </w:p>
    <w:p w:rsidR="00890E7C" w:rsidRDefault="00650D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sz w:val="28"/>
          <w:szCs w:val="28"/>
          <w:lang w:eastAsia="de-DE"/>
        </w:rPr>
      </w:pPr>
      <w:r>
        <w:rPr>
          <w:rFonts w:ascii="Arial" w:eastAsia="Times New Roman" w:hAnsi="Arial" w:cs="Arial"/>
          <w:sz w:val="28"/>
          <w:szCs w:val="28"/>
          <w:lang w:eastAsia="de-DE"/>
        </w:rPr>
        <w:lastRenderedPageBreak/>
        <w:t>5. Baulicher Wärmeschutz</w:t>
      </w:r>
    </w:p>
    <w:p w:rsidR="00890E7C" w:rsidRDefault="00890E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sz w:val="28"/>
          <w:szCs w:val="28"/>
          <w:lang w:eastAsia="de-DE"/>
        </w:rPr>
      </w:pPr>
    </w:p>
    <w:p w:rsidR="00890E7C" w:rsidRDefault="00650D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  <w:r>
        <w:rPr>
          <w:rFonts w:ascii="Arial" w:eastAsia="Times New Roman" w:hAnsi="Arial" w:cs="Arial"/>
          <w:lang w:eastAsia="de-DE"/>
        </w:rPr>
        <w:t xml:space="preserve">Bei größeren </w:t>
      </w:r>
      <w:r w:rsidRPr="00372153">
        <w:rPr>
          <w:rFonts w:ascii="Arial" w:eastAsia="Times New Roman" w:hAnsi="Arial" w:cs="Arial"/>
          <w:lang w:eastAsia="de-DE"/>
        </w:rPr>
        <w:t>frei</w:t>
      </w:r>
      <w:r>
        <w:rPr>
          <w:rFonts w:ascii="Arial" w:eastAsia="Times New Roman" w:hAnsi="Arial" w:cs="Arial"/>
          <w:lang w:eastAsia="de-DE"/>
        </w:rPr>
        <w:t>stehenden</w:t>
      </w:r>
      <w:r w:rsidR="00366726">
        <w:t xml:space="preserve"> </w:t>
      </w:r>
      <w:r>
        <w:rPr>
          <w:rFonts w:ascii="Arial" w:eastAsia="Times New Roman" w:hAnsi="Arial" w:cs="Arial"/>
          <w:lang w:eastAsia="de-DE"/>
        </w:rPr>
        <w:t>Neubauten ist der</w:t>
      </w:r>
      <w:r w:rsidRPr="00372153">
        <w:rPr>
          <w:rFonts w:ascii="Arial" w:eastAsia="Times New Roman" w:hAnsi="Arial" w:cs="Arial"/>
          <w:lang w:eastAsia="de-DE"/>
        </w:rPr>
        <w:t xml:space="preserve"> zertifizierte </w:t>
      </w:r>
      <w:r>
        <w:rPr>
          <w:rFonts w:ascii="Arial" w:eastAsia="Times New Roman" w:hAnsi="Arial" w:cs="Arial"/>
          <w:lang w:eastAsia="de-DE"/>
        </w:rPr>
        <w:t>Passivhaus-Standard (u. a. Jahresheizwärmebedarf &lt; 15 kWh/qm</w:t>
      </w:r>
      <w:r w:rsidR="00D9072B">
        <w:rPr>
          <w:rFonts w:ascii="Arial" w:eastAsia="Times New Roman" w:hAnsi="Arial" w:cs="Arial"/>
          <w:lang w:eastAsia="de-DE"/>
        </w:rPr>
        <w:t xml:space="preserve"> </w:t>
      </w:r>
      <w:r>
        <w:rPr>
          <w:rFonts w:ascii="Arial" w:eastAsia="Times New Roman" w:hAnsi="Arial" w:cs="Arial"/>
          <w:lang w:eastAsia="de-DE"/>
        </w:rPr>
        <w:t>a) verbindlich, ein Abweichen ist nur in begründeten Einzelfällen möglich.</w:t>
      </w:r>
    </w:p>
    <w:p w:rsidR="00D9072B" w:rsidRDefault="00D9072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</w:pPr>
    </w:p>
    <w:p w:rsidR="00890E7C" w:rsidRDefault="00650D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  <w:r>
        <w:rPr>
          <w:rFonts w:ascii="Arial" w:eastAsia="Times New Roman" w:hAnsi="Arial" w:cs="Arial"/>
          <w:lang w:eastAsia="de-DE"/>
        </w:rPr>
        <w:t>Bei Erweiterungen (Anbauten) sind für diese die Anforderungen de</w:t>
      </w:r>
      <w:r w:rsidRPr="00372153">
        <w:rPr>
          <w:rFonts w:ascii="Arial" w:eastAsia="Times New Roman" w:hAnsi="Arial" w:cs="Arial"/>
          <w:lang w:eastAsia="de-DE"/>
        </w:rPr>
        <w:t>s GEG</w:t>
      </w:r>
      <w:r w:rsidR="00D9072B" w:rsidRPr="00372153">
        <w:t xml:space="preserve"> </w:t>
      </w:r>
      <w:r w:rsidRPr="00372153">
        <w:rPr>
          <w:rFonts w:ascii="Arial" w:eastAsia="Times New Roman" w:hAnsi="Arial" w:cs="Arial"/>
          <w:lang w:eastAsia="de-DE"/>
        </w:rPr>
        <w:t>(Gebäude</w:t>
      </w:r>
      <w:r w:rsidR="00D9072B" w:rsidRPr="00372153">
        <w:rPr>
          <w:rFonts w:ascii="Arial" w:eastAsia="Times New Roman" w:hAnsi="Arial" w:cs="Arial"/>
          <w:lang w:eastAsia="de-DE"/>
        </w:rPr>
        <w:t>-</w:t>
      </w:r>
      <w:proofErr w:type="spellStart"/>
      <w:r w:rsidRPr="00372153">
        <w:rPr>
          <w:rFonts w:ascii="Arial" w:eastAsia="Times New Roman" w:hAnsi="Arial" w:cs="Arial"/>
          <w:lang w:eastAsia="de-DE"/>
        </w:rPr>
        <w:t>energiegesetz</w:t>
      </w:r>
      <w:proofErr w:type="spellEnd"/>
      <w:r w:rsidRPr="00372153">
        <w:rPr>
          <w:rFonts w:ascii="Arial" w:eastAsia="Times New Roman" w:hAnsi="Arial" w:cs="Arial"/>
          <w:lang w:eastAsia="de-DE"/>
        </w:rPr>
        <w:t xml:space="preserve">) um </w:t>
      </w:r>
      <w:r>
        <w:rPr>
          <w:rFonts w:ascii="Arial" w:eastAsia="Times New Roman" w:hAnsi="Arial" w:cs="Arial"/>
          <w:lang w:eastAsia="de-DE"/>
        </w:rPr>
        <w:t>30 % zu unterschreiten und Passivhaus-Komponenten (Dämmung, Fenster, kontrollierte Wohnraumlüftungsanlagen) einzusetzen. Ein</w:t>
      </w:r>
      <w:r w:rsidR="00D9072B">
        <w:t xml:space="preserve"> </w:t>
      </w:r>
      <w:r>
        <w:rPr>
          <w:rFonts w:ascii="Arial" w:eastAsia="Times New Roman" w:hAnsi="Arial" w:cs="Arial"/>
          <w:lang w:eastAsia="de-DE"/>
        </w:rPr>
        <w:t>entsprechender Nachweis ist zu führen.</w:t>
      </w:r>
    </w:p>
    <w:p w:rsidR="00D9072B" w:rsidRPr="00D9072B" w:rsidRDefault="00D9072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</w:pPr>
    </w:p>
    <w:p w:rsidR="00D9072B" w:rsidRDefault="00650D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</w:pPr>
      <w:r>
        <w:rPr>
          <w:rFonts w:ascii="Arial" w:eastAsia="Times New Roman" w:hAnsi="Arial" w:cs="Arial"/>
          <w:lang w:eastAsia="de-DE"/>
        </w:rPr>
        <w:t xml:space="preserve">Die Dichtheit des Gebäudes ist durch </w:t>
      </w:r>
      <w:r w:rsidRPr="00372153">
        <w:rPr>
          <w:rFonts w:ascii="Arial" w:eastAsia="Times New Roman" w:hAnsi="Arial" w:cs="Arial"/>
          <w:lang w:eastAsia="de-DE"/>
        </w:rPr>
        <w:t xml:space="preserve">Luftdichtheitsmessung </w:t>
      </w:r>
      <w:r>
        <w:rPr>
          <w:rFonts w:ascii="Arial" w:eastAsia="Times New Roman" w:hAnsi="Arial" w:cs="Arial"/>
          <w:lang w:eastAsia="de-DE"/>
        </w:rPr>
        <w:t>nachzuweisen.</w:t>
      </w:r>
    </w:p>
    <w:p w:rsidR="00D9072B" w:rsidRDefault="00D9072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</w:p>
    <w:p w:rsidR="00890E7C" w:rsidRPr="00D9072B" w:rsidRDefault="00650D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</w:pPr>
      <w:r>
        <w:rPr>
          <w:rFonts w:ascii="Arial" w:eastAsia="Times New Roman" w:hAnsi="Arial" w:cs="Arial"/>
          <w:lang w:eastAsia="de-DE"/>
        </w:rPr>
        <w:t xml:space="preserve">Bei der Sanierung von Gebäuden ist der </w:t>
      </w:r>
      <w:proofErr w:type="spellStart"/>
      <w:r>
        <w:rPr>
          <w:rFonts w:ascii="Arial" w:eastAsia="Times New Roman" w:hAnsi="Arial" w:cs="Arial"/>
          <w:lang w:eastAsia="de-DE"/>
        </w:rPr>
        <w:t>EnerPHit</w:t>
      </w:r>
      <w:proofErr w:type="spellEnd"/>
      <w:r>
        <w:rPr>
          <w:rFonts w:ascii="Arial" w:eastAsia="Times New Roman" w:hAnsi="Arial" w:cs="Arial"/>
          <w:lang w:eastAsia="de-DE"/>
        </w:rPr>
        <w:t xml:space="preserve"> Standard (25 kWh/qm a) zu erreichen.</w:t>
      </w:r>
    </w:p>
    <w:p w:rsidR="00890E7C" w:rsidRDefault="00650D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  <w:r>
        <w:rPr>
          <w:rFonts w:ascii="Arial" w:eastAsia="Times New Roman" w:hAnsi="Arial" w:cs="Arial"/>
          <w:lang w:eastAsia="de-DE"/>
        </w:rPr>
        <w:t>Auch hier ist der Einsatz von Passivhaus-Komponenten anzustreben.</w:t>
      </w:r>
    </w:p>
    <w:p w:rsidR="00890E7C" w:rsidRDefault="00890E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</w:p>
    <w:p w:rsidR="00D9072B" w:rsidRDefault="00D9072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</w:p>
    <w:p w:rsidR="00890E7C" w:rsidRDefault="00650D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  <w:r>
        <w:rPr>
          <w:rFonts w:ascii="Arial" w:eastAsia="Times New Roman" w:hAnsi="Arial" w:cs="Arial"/>
          <w:lang w:eastAsia="de-DE"/>
        </w:rPr>
        <w:t>Sommerlicher Wärmeschutz:</w:t>
      </w:r>
    </w:p>
    <w:p w:rsidR="00890E7C" w:rsidRDefault="00890E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</w:p>
    <w:p w:rsidR="00890E7C" w:rsidRDefault="00D9072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  <w:r>
        <w:rPr>
          <w:rFonts w:ascii="Arial" w:eastAsia="Times New Roman" w:hAnsi="Arial" w:cs="Arial"/>
          <w:lang w:eastAsia="de-DE"/>
        </w:rPr>
        <w:t xml:space="preserve">Es sind </w:t>
      </w:r>
      <w:r w:rsidR="00650DDC">
        <w:rPr>
          <w:rFonts w:ascii="Arial" w:eastAsia="Times New Roman" w:hAnsi="Arial" w:cs="Arial"/>
          <w:lang w:eastAsia="de-DE"/>
        </w:rPr>
        <w:t>bauliche Maßnahmen zur Vermeidung hoher Innenraumtemperaturen und</w:t>
      </w:r>
    </w:p>
    <w:p w:rsidR="00890E7C" w:rsidRDefault="00650D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  <w:r>
        <w:rPr>
          <w:rFonts w:ascii="Arial" w:eastAsia="Times New Roman" w:hAnsi="Arial" w:cs="Arial"/>
          <w:lang w:eastAsia="de-DE"/>
        </w:rPr>
        <w:t>erhöhter Kühllasten</w:t>
      </w:r>
      <w:r w:rsidR="00D9072B">
        <w:rPr>
          <w:rFonts w:ascii="Arial" w:eastAsia="Times New Roman" w:hAnsi="Arial" w:cs="Arial"/>
          <w:lang w:eastAsia="de-DE"/>
        </w:rPr>
        <w:t xml:space="preserve"> zu nutzen</w:t>
      </w:r>
      <w:r>
        <w:rPr>
          <w:rFonts w:ascii="Arial" w:eastAsia="Times New Roman" w:hAnsi="Arial" w:cs="Arial"/>
          <w:lang w:eastAsia="de-DE"/>
        </w:rPr>
        <w:t>, wie z. B.:</w:t>
      </w:r>
    </w:p>
    <w:p w:rsidR="00890E7C" w:rsidRDefault="00890E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</w:p>
    <w:p w:rsidR="00890E7C" w:rsidRPr="00D9072B" w:rsidRDefault="00D9072B" w:rsidP="00D9072B">
      <w:pPr>
        <w:pStyle w:val="Listenabsatz"/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  <w:r>
        <w:rPr>
          <w:rFonts w:ascii="Arial" w:eastAsia="Times New Roman" w:hAnsi="Arial" w:cs="Arial"/>
          <w:lang w:eastAsia="de-DE"/>
        </w:rPr>
        <w:t>A</w:t>
      </w:r>
      <w:r w:rsidR="00650DDC" w:rsidRPr="00D9072B">
        <w:rPr>
          <w:rFonts w:ascii="Arial" w:eastAsia="Times New Roman" w:hAnsi="Arial" w:cs="Arial"/>
          <w:lang w:eastAsia="de-DE"/>
        </w:rPr>
        <w:t>ußen liegende Sonnenschutzanlagen (</w:t>
      </w:r>
      <w:r>
        <w:rPr>
          <w:rFonts w:ascii="Arial" w:eastAsia="Times New Roman" w:hAnsi="Arial" w:cs="Arial"/>
          <w:lang w:eastAsia="de-DE"/>
        </w:rPr>
        <w:t>e</w:t>
      </w:r>
      <w:r w:rsidR="00650DDC" w:rsidRPr="00D9072B">
        <w:rPr>
          <w:rFonts w:ascii="Arial" w:eastAsia="Times New Roman" w:hAnsi="Arial" w:cs="Arial"/>
          <w:lang w:eastAsia="de-DE"/>
        </w:rPr>
        <w:t>ine Sonnenschutzverglasung ist nur in</w:t>
      </w:r>
      <w:r>
        <w:rPr>
          <w:rFonts w:ascii="Arial" w:eastAsia="Times New Roman" w:hAnsi="Arial" w:cs="Arial"/>
          <w:lang w:eastAsia="de-DE"/>
        </w:rPr>
        <w:t xml:space="preserve"> </w:t>
      </w:r>
      <w:r w:rsidR="00650DDC" w:rsidRPr="00D9072B">
        <w:rPr>
          <w:rFonts w:ascii="Arial" w:eastAsia="Times New Roman" w:hAnsi="Arial" w:cs="Arial"/>
          <w:lang w:eastAsia="de-DE"/>
        </w:rPr>
        <w:t>begründeten Ausnahmefällen einzusetzen, da hier keine Wärmegewinne im</w:t>
      </w:r>
      <w:r>
        <w:rPr>
          <w:rFonts w:ascii="Arial" w:eastAsia="Times New Roman" w:hAnsi="Arial" w:cs="Arial"/>
          <w:lang w:eastAsia="de-DE"/>
        </w:rPr>
        <w:t xml:space="preserve"> </w:t>
      </w:r>
      <w:r w:rsidR="00650DDC" w:rsidRPr="00D9072B">
        <w:rPr>
          <w:rFonts w:ascii="Arial" w:eastAsia="Times New Roman" w:hAnsi="Arial" w:cs="Arial"/>
          <w:lang w:eastAsia="de-DE"/>
        </w:rPr>
        <w:t>Winter erzielt werden können)</w:t>
      </w:r>
      <w:r>
        <w:rPr>
          <w:rFonts w:ascii="Arial" w:eastAsia="Times New Roman" w:hAnsi="Arial" w:cs="Arial"/>
          <w:lang w:eastAsia="de-DE"/>
        </w:rPr>
        <w:t>.</w:t>
      </w:r>
    </w:p>
    <w:p w:rsidR="00890E7C" w:rsidRDefault="00890E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</w:p>
    <w:p w:rsidR="00890E7C" w:rsidRPr="00D9072B" w:rsidRDefault="00650DDC" w:rsidP="00D9072B">
      <w:pPr>
        <w:pStyle w:val="Listenabsatz"/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  <w:r>
        <w:rPr>
          <w:rFonts w:ascii="Arial" w:eastAsia="Times New Roman" w:hAnsi="Arial" w:cs="Arial"/>
          <w:lang w:eastAsia="de-DE"/>
        </w:rPr>
        <w:t>Verkleinerung von Fensterflächen</w:t>
      </w:r>
      <w:r w:rsidR="00D9072B">
        <w:rPr>
          <w:rFonts w:ascii="Arial" w:eastAsia="Times New Roman" w:hAnsi="Arial" w:cs="Arial"/>
          <w:lang w:eastAsia="de-DE"/>
        </w:rPr>
        <w:t>,</w:t>
      </w:r>
      <w:r>
        <w:rPr>
          <w:rFonts w:ascii="Arial" w:eastAsia="Times New Roman" w:hAnsi="Arial" w:cs="Arial"/>
          <w:lang w:eastAsia="de-DE"/>
        </w:rPr>
        <w:t xml:space="preserve"> u. a. Vermeidung verglaster</w:t>
      </w:r>
      <w:r w:rsidR="00D9072B">
        <w:rPr>
          <w:rFonts w:ascii="Arial" w:eastAsia="Times New Roman" w:hAnsi="Arial" w:cs="Arial"/>
          <w:lang w:eastAsia="de-DE"/>
        </w:rPr>
        <w:t xml:space="preserve"> </w:t>
      </w:r>
      <w:r w:rsidRPr="00D9072B">
        <w:rPr>
          <w:rFonts w:ascii="Arial" w:eastAsia="Times New Roman" w:hAnsi="Arial" w:cs="Arial"/>
          <w:lang w:eastAsia="de-DE"/>
        </w:rPr>
        <w:t>Brüstungselemente bei Sicherstellung ausreichender Tageslichtversorgung</w:t>
      </w:r>
      <w:r w:rsidR="00D9072B">
        <w:rPr>
          <w:rFonts w:ascii="Arial" w:eastAsia="Times New Roman" w:hAnsi="Arial" w:cs="Arial"/>
          <w:lang w:eastAsia="de-DE"/>
        </w:rPr>
        <w:t>.</w:t>
      </w:r>
    </w:p>
    <w:p w:rsidR="00890E7C" w:rsidRDefault="00890E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</w:p>
    <w:p w:rsidR="00890E7C" w:rsidRDefault="00650DDC" w:rsidP="00D9072B">
      <w:pPr>
        <w:pStyle w:val="Listenabsatz"/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  <w:r>
        <w:rPr>
          <w:rFonts w:ascii="Arial" w:eastAsia="Times New Roman" w:hAnsi="Arial" w:cs="Arial"/>
          <w:lang w:eastAsia="de-DE"/>
        </w:rPr>
        <w:t>Sicherstellung ausreichender Speichermassen</w:t>
      </w:r>
    </w:p>
    <w:p w:rsidR="00890E7C" w:rsidRDefault="00890E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</w:p>
    <w:p w:rsidR="00890E7C" w:rsidRPr="0069536D" w:rsidRDefault="00650DDC" w:rsidP="00D9072B">
      <w:pPr>
        <w:pStyle w:val="Listenabsatz"/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  <w:r w:rsidRPr="0069536D">
        <w:rPr>
          <w:rFonts w:ascii="Arial" w:eastAsia="Times New Roman" w:hAnsi="Arial" w:cs="Arial"/>
          <w:lang w:eastAsia="de-DE"/>
        </w:rPr>
        <w:t xml:space="preserve">Flachdächer sind </w:t>
      </w:r>
      <w:r w:rsidR="00D9072B" w:rsidRPr="0069536D">
        <w:rPr>
          <w:rFonts w:ascii="Arial" w:eastAsia="Times New Roman" w:hAnsi="Arial" w:cs="Arial"/>
          <w:lang w:eastAsia="de-DE"/>
        </w:rPr>
        <w:t xml:space="preserve">als </w:t>
      </w:r>
      <w:r w:rsidRPr="0069536D">
        <w:rPr>
          <w:rFonts w:ascii="Arial" w:eastAsia="Times New Roman" w:hAnsi="Arial" w:cs="Arial"/>
          <w:lang w:eastAsia="de-DE"/>
        </w:rPr>
        <w:t>Gründächer</w:t>
      </w:r>
      <w:r w:rsidR="00D9072B" w:rsidRPr="0069536D">
        <w:rPr>
          <w:rFonts w:ascii="Arial" w:eastAsia="Times New Roman" w:hAnsi="Arial" w:cs="Arial"/>
          <w:lang w:eastAsia="de-DE"/>
        </w:rPr>
        <w:t xml:space="preserve"> auszulegen.</w:t>
      </w:r>
    </w:p>
    <w:p w:rsidR="00890E7C" w:rsidRDefault="00890E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</w:p>
    <w:p w:rsidR="00890E7C" w:rsidRDefault="00890E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</w:p>
    <w:p w:rsidR="00D9072B" w:rsidRDefault="00D9072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</w:p>
    <w:p w:rsidR="00890E7C" w:rsidRDefault="002829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sz w:val="28"/>
          <w:szCs w:val="28"/>
          <w:lang w:eastAsia="de-DE"/>
        </w:rPr>
      </w:pPr>
      <w:r>
        <w:rPr>
          <w:rFonts w:ascii="Arial" w:eastAsia="Times New Roman" w:hAnsi="Arial" w:cs="Arial"/>
          <w:color w:val="7030A0"/>
          <w:sz w:val="28"/>
          <w:szCs w:val="28"/>
          <w:lang w:eastAsia="de-DE"/>
        </w:rPr>
        <w:t>6</w:t>
      </w:r>
      <w:r w:rsidR="00650DDC" w:rsidRPr="00D9072B">
        <w:rPr>
          <w:rFonts w:ascii="Arial" w:eastAsia="Times New Roman" w:hAnsi="Arial" w:cs="Arial"/>
          <w:color w:val="7030A0"/>
          <w:sz w:val="28"/>
          <w:szCs w:val="28"/>
          <w:lang w:eastAsia="de-DE"/>
        </w:rPr>
        <w:t xml:space="preserve">. </w:t>
      </w:r>
      <w:r w:rsidR="00650DDC">
        <w:rPr>
          <w:rFonts w:ascii="Arial" w:eastAsia="Times New Roman" w:hAnsi="Arial" w:cs="Arial"/>
          <w:sz w:val="28"/>
          <w:szCs w:val="28"/>
          <w:lang w:eastAsia="de-DE"/>
        </w:rPr>
        <w:t>Heizungstechnik</w:t>
      </w:r>
      <w:r w:rsidR="00D9072B">
        <w:rPr>
          <w:rFonts w:ascii="Arial" w:eastAsia="Times New Roman" w:hAnsi="Arial" w:cs="Arial"/>
          <w:sz w:val="28"/>
          <w:szCs w:val="28"/>
          <w:lang w:eastAsia="de-DE"/>
        </w:rPr>
        <w:t xml:space="preserve"> / </w:t>
      </w:r>
      <w:r w:rsidR="00D9072B" w:rsidRPr="00D9072B">
        <w:rPr>
          <w:rFonts w:ascii="Arial" w:eastAsia="Times New Roman" w:hAnsi="Arial" w:cs="Arial"/>
          <w:color w:val="7030A0"/>
          <w:sz w:val="28"/>
          <w:szCs w:val="28"/>
          <w:lang w:eastAsia="de-DE"/>
        </w:rPr>
        <w:t>Wärmeerzeugung</w:t>
      </w:r>
    </w:p>
    <w:p w:rsidR="00890E7C" w:rsidRDefault="00890E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sz w:val="28"/>
          <w:szCs w:val="28"/>
          <w:lang w:eastAsia="de-DE"/>
        </w:rPr>
      </w:pPr>
    </w:p>
    <w:p w:rsidR="00890E7C" w:rsidRDefault="00650D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</w:pPr>
      <w:r w:rsidRPr="00152539">
        <w:rPr>
          <w:rFonts w:ascii="Arial" w:eastAsia="Times New Roman" w:hAnsi="Arial" w:cs="Arial"/>
          <w:strike/>
          <w:color w:val="7030A0"/>
          <w:lang w:eastAsia="de-DE"/>
        </w:rPr>
        <w:t>Grundlagen</w:t>
      </w:r>
      <w:r w:rsidR="002A6CC3">
        <w:rPr>
          <w:rFonts w:ascii="Arial" w:eastAsia="Times New Roman" w:hAnsi="Arial" w:cs="Arial"/>
          <w:strike/>
          <w:color w:val="7030A0"/>
          <w:lang w:eastAsia="de-DE"/>
        </w:rPr>
        <w:t xml:space="preserve"> </w:t>
      </w:r>
      <w:r w:rsidR="002A6CC3" w:rsidRPr="002A6CC3">
        <w:rPr>
          <w:rFonts w:ascii="Arial" w:eastAsia="Times New Roman" w:hAnsi="Arial" w:cs="Arial"/>
          <w:color w:val="7030A0"/>
          <w:lang w:eastAsia="de-DE"/>
        </w:rPr>
        <w:t>(?)</w:t>
      </w:r>
      <w:r w:rsidRPr="0069536D">
        <w:rPr>
          <w:rFonts w:ascii="Arial" w:eastAsia="Times New Roman" w:hAnsi="Arial" w:cs="Arial"/>
          <w:strike/>
          <w:lang w:eastAsia="de-DE"/>
        </w:rPr>
        <w:t>:</w:t>
      </w:r>
      <w:r>
        <w:rPr>
          <w:rFonts w:ascii="Arial" w:eastAsia="Times New Roman" w:hAnsi="Arial" w:cs="Arial"/>
          <w:lang w:eastAsia="de-DE"/>
        </w:rPr>
        <w:t xml:space="preserve"> Die Anlagen werden nach dem neuesten Stand der Technik, den gültigen</w:t>
      </w:r>
      <w:r w:rsidR="0069536D">
        <w:t xml:space="preserve"> </w:t>
      </w:r>
      <w:r>
        <w:rPr>
          <w:rFonts w:ascii="Arial" w:eastAsia="Times New Roman" w:hAnsi="Arial" w:cs="Arial"/>
          <w:lang w:eastAsia="de-DE"/>
        </w:rPr>
        <w:t>Normen und gesetzlichen Vorschriften errichtet.</w:t>
      </w:r>
      <w:r w:rsidR="0069536D">
        <w:t xml:space="preserve"> </w:t>
      </w:r>
      <w:r w:rsidRPr="00372153">
        <w:rPr>
          <w:rFonts w:ascii="Arial" w:eastAsia="Times New Roman" w:hAnsi="Arial" w:cs="Arial"/>
          <w:lang w:eastAsia="de-DE"/>
        </w:rPr>
        <w:t xml:space="preserve">Die Heizung ist fossilfrei (keine </w:t>
      </w:r>
      <w:r w:rsidR="0069536D">
        <w:rPr>
          <w:rFonts w:ascii="Arial" w:eastAsia="Times New Roman" w:hAnsi="Arial" w:cs="Arial"/>
          <w:color w:val="00A933"/>
          <w:lang w:eastAsia="de-DE"/>
        </w:rPr>
        <w:t>Erd</w:t>
      </w:r>
      <w:r w:rsidR="0069536D" w:rsidRPr="00372153">
        <w:rPr>
          <w:rFonts w:ascii="Arial" w:eastAsia="Times New Roman" w:hAnsi="Arial" w:cs="Arial"/>
          <w:lang w:eastAsia="de-DE"/>
        </w:rPr>
        <w:t>ö</w:t>
      </w:r>
      <w:r w:rsidRPr="00372153">
        <w:rPr>
          <w:rFonts w:ascii="Arial" w:eastAsia="Times New Roman" w:hAnsi="Arial" w:cs="Arial"/>
          <w:lang w:eastAsia="de-DE"/>
        </w:rPr>
        <w:t>l-,</w:t>
      </w:r>
      <w:r w:rsidR="0069536D" w:rsidRPr="00372153">
        <w:rPr>
          <w:rFonts w:ascii="Arial" w:eastAsia="Times New Roman" w:hAnsi="Arial" w:cs="Arial"/>
          <w:lang w:eastAsia="de-DE"/>
        </w:rPr>
        <w:t xml:space="preserve"> </w:t>
      </w:r>
      <w:r w:rsidRPr="00372153">
        <w:rPr>
          <w:rFonts w:ascii="Arial" w:eastAsia="Times New Roman" w:hAnsi="Arial" w:cs="Arial"/>
          <w:lang w:eastAsia="de-DE"/>
        </w:rPr>
        <w:t xml:space="preserve">Kohle- oder </w:t>
      </w:r>
      <w:r w:rsidR="0069536D">
        <w:rPr>
          <w:rFonts w:ascii="Arial" w:eastAsia="Times New Roman" w:hAnsi="Arial" w:cs="Arial"/>
          <w:color w:val="00A933"/>
          <w:lang w:eastAsia="de-DE"/>
        </w:rPr>
        <w:t>Erd</w:t>
      </w:r>
      <w:r w:rsidR="0069536D" w:rsidRPr="00372153">
        <w:rPr>
          <w:rFonts w:ascii="Arial" w:eastAsia="Times New Roman" w:hAnsi="Arial" w:cs="Arial"/>
          <w:lang w:eastAsia="de-DE"/>
        </w:rPr>
        <w:t>g</w:t>
      </w:r>
      <w:r w:rsidRPr="00372153">
        <w:rPr>
          <w:rFonts w:ascii="Arial" w:eastAsia="Times New Roman" w:hAnsi="Arial" w:cs="Arial"/>
          <w:lang w:eastAsia="de-DE"/>
        </w:rPr>
        <w:t>asheizung) auszulegen.</w:t>
      </w:r>
    </w:p>
    <w:p w:rsidR="00890E7C" w:rsidRDefault="00890E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</w:p>
    <w:p w:rsidR="00890E7C" w:rsidRDefault="00650D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</w:pPr>
      <w:r>
        <w:rPr>
          <w:rFonts w:ascii="Arial" w:eastAsia="Times New Roman" w:hAnsi="Arial" w:cs="Arial"/>
          <w:lang w:eastAsia="de-DE"/>
        </w:rPr>
        <w:t xml:space="preserve">Die Vorgaben für Raumtemperaturen aus der aktualisierten Dienstanweisung für den Betrieb städtischer Gebäude </w:t>
      </w:r>
      <w:r w:rsidR="0069536D">
        <w:rPr>
          <w:rFonts w:ascii="Arial" w:eastAsia="Times New Roman" w:hAnsi="Arial" w:cs="Arial"/>
          <w:lang w:eastAsia="de-DE"/>
        </w:rPr>
        <w:t xml:space="preserve">sind </w:t>
      </w:r>
      <w:r>
        <w:rPr>
          <w:rFonts w:ascii="Arial" w:eastAsia="Times New Roman" w:hAnsi="Arial" w:cs="Arial"/>
          <w:lang w:eastAsia="de-DE"/>
        </w:rPr>
        <w:t>einzuhalten.</w:t>
      </w:r>
    </w:p>
    <w:p w:rsidR="00890E7C" w:rsidRDefault="00890E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</w:p>
    <w:p w:rsidR="00890E7C" w:rsidRDefault="00890E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</w:p>
    <w:p w:rsidR="00890E7C" w:rsidRDefault="00890E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</w:p>
    <w:p w:rsidR="00890E7C" w:rsidRDefault="00890E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</w:p>
    <w:p w:rsidR="00890E7C" w:rsidRDefault="00650D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  <w:r>
        <w:rPr>
          <w:rFonts w:ascii="Arial" w:eastAsia="Times New Roman" w:hAnsi="Arial" w:cs="Arial"/>
          <w:lang w:eastAsia="de-DE"/>
        </w:rPr>
        <w:t>5/10</w:t>
      </w:r>
    </w:p>
    <w:p w:rsidR="00890E7C" w:rsidRDefault="00890E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</w:p>
    <w:p w:rsidR="00890E7C" w:rsidRDefault="00650D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  <w:r>
        <w:br w:type="page"/>
      </w:r>
    </w:p>
    <w:p w:rsidR="003B3979" w:rsidRDefault="003B39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strike/>
          <w:lang w:eastAsia="de-DE"/>
        </w:rPr>
      </w:pPr>
      <w:r>
        <w:rPr>
          <w:rFonts w:ascii="Arial" w:eastAsia="Times New Roman" w:hAnsi="Arial" w:cs="Arial"/>
          <w:color w:val="FF0000"/>
          <w:lang w:eastAsia="de-DE"/>
        </w:rPr>
        <w:lastRenderedPageBreak/>
        <w:t>Neue Gebäude sollen vorrangig mittels Wärmepumpen aus Umweltwärme, Erdwärme, Abwärme oder aus CO</w:t>
      </w:r>
      <w:r>
        <w:rPr>
          <w:rFonts w:ascii="Arial" w:eastAsia="Times New Roman" w:hAnsi="Arial" w:cs="Arial"/>
          <w:color w:val="FF0000"/>
          <w:vertAlign w:val="subscript"/>
          <w:lang w:eastAsia="de-DE"/>
        </w:rPr>
        <w:t>2</w:t>
      </w:r>
      <w:r>
        <w:rPr>
          <w:rFonts w:ascii="Arial" w:eastAsia="Times New Roman" w:hAnsi="Arial" w:cs="Arial"/>
          <w:color w:val="FF0000"/>
          <w:lang w:eastAsia="de-DE"/>
        </w:rPr>
        <w:t xml:space="preserve"> armer Fern- oder Nahwärme beheizt werden</w:t>
      </w:r>
    </w:p>
    <w:p w:rsidR="00890E7C" w:rsidRPr="00282970" w:rsidRDefault="00650D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strike/>
          <w:lang w:eastAsia="de-DE"/>
        </w:rPr>
      </w:pPr>
      <w:r w:rsidRPr="003B3979">
        <w:rPr>
          <w:rFonts w:ascii="Arial" w:eastAsia="Times New Roman" w:hAnsi="Arial" w:cs="Arial"/>
          <w:strike/>
          <w:lang w:eastAsia="de-DE"/>
        </w:rPr>
        <w:t>Solange in Gütersloh noch kein Fernwärmenetz besteht, ist die Ausbildung von</w:t>
      </w:r>
      <w:r w:rsidR="00282970" w:rsidRPr="003B3979">
        <w:rPr>
          <w:rFonts w:ascii="Arial" w:eastAsia="Times New Roman" w:hAnsi="Arial" w:cs="Arial"/>
          <w:strike/>
          <w:lang w:eastAsia="de-DE"/>
        </w:rPr>
        <w:t xml:space="preserve"> </w:t>
      </w:r>
      <w:r w:rsidRPr="003B3979">
        <w:rPr>
          <w:rFonts w:ascii="Arial" w:eastAsia="Times New Roman" w:hAnsi="Arial" w:cs="Arial"/>
          <w:strike/>
          <w:lang w:eastAsia="de-DE"/>
        </w:rPr>
        <w:t>Nahwärme</w:t>
      </w:r>
      <w:r w:rsidR="00282970" w:rsidRPr="003B3979">
        <w:rPr>
          <w:rFonts w:ascii="Arial" w:eastAsia="Times New Roman" w:hAnsi="Arial" w:cs="Arial"/>
          <w:strike/>
          <w:lang w:eastAsia="de-DE"/>
        </w:rPr>
        <w:t>-</w:t>
      </w:r>
      <w:r w:rsidRPr="003B3979">
        <w:rPr>
          <w:rFonts w:ascii="Arial" w:eastAsia="Times New Roman" w:hAnsi="Arial" w:cs="Arial"/>
          <w:strike/>
          <w:lang w:eastAsia="de-DE"/>
        </w:rPr>
        <w:t>inseln für größere Versorgungseinheiten sinnvoll. Wärmeerzeugungsanlagen werden</w:t>
      </w:r>
      <w:r w:rsidRPr="003B3979">
        <w:rPr>
          <w:rFonts w:ascii="Arial" w:eastAsia="Times New Roman" w:hAnsi="Arial" w:cs="Arial"/>
          <w:strike/>
          <w:color w:val="7030A0"/>
          <w:lang w:eastAsia="de-DE"/>
        </w:rPr>
        <w:t xml:space="preserve"> </w:t>
      </w:r>
      <w:r w:rsidR="0083697B" w:rsidRPr="003B3979">
        <w:rPr>
          <w:rFonts w:ascii="Arial" w:eastAsia="Times New Roman" w:hAnsi="Arial" w:cs="Arial"/>
          <w:strike/>
          <w:color w:val="7030A0"/>
          <w:lang w:eastAsia="de-DE"/>
        </w:rPr>
        <w:t xml:space="preserve">mit erneuerbar (?) </w:t>
      </w:r>
      <w:r w:rsidRPr="003B3979">
        <w:rPr>
          <w:rFonts w:ascii="Arial" w:eastAsia="Times New Roman" w:hAnsi="Arial" w:cs="Arial"/>
          <w:strike/>
          <w:lang w:eastAsia="de-DE"/>
        </w:rPr>
        <w:t>beheizten Kesselanlagen ausgerüstet</w:t>
      </w:r>
      <w:r w:rsidR="0083697B" w:rsidRPr="003B3979">
        <w:rPr>
          <w:rFonts w:ascii="Arial" w:eastAsia="Times New Roman" w:hAnsi="Arial" w:cs="Arial"/>
          <w:strike/>
          <w:lang w:eastAsia="de-DE"/>
        </w:rPr>
        <w:t>.</w:t>
      </w:r>
      <w:r w:rsidR="0083697B">
        <w:rPr>
          <w:rFonts w:ascii="Arial" w:eastAsia="Times New Roman" w:hAnsi="Arial" w:cs="Arial"/>
          <w:lang w:eastAsia="de-DE"/>
        </w:rPr>
        <w:t xml:space="preserve"> </w:t>
      </w:r>
      <w:r>
        <w:rPr>
          <w:rFonts w:ascii="Arial" w:eastAsia="Times New Roman" w:hAnsi="Arial" w:cs="Arial"/>
          <w:lang w:eastAsia="de-DE"/>
        </w:rPr>
        <w:t xml:space="preserve">Thermische Solaranlagen sind da zu </w:t>
      </w:r>
      <w:r w:rsidRPr="00372153">
        <w:rPr>
          <w:rFonts w:ascii="Arial" w:eastAsia="Times New Roman" w:hAnsi="Arial" w:cs="Arial"/>
          <w:lang w:eastAsia="de-DE"/>
        </w:rPr>
        <w:t xml:space="preserve">errichten, </w:t>
      </w:r>
      <w:r>
        <w:rPr>
          <w:rFonts w:ascii="Arial" w:eastAsia="Times New Roman" w:hAnsi="Arial" w:cs="Arial"/>
          <w:lang w:eastAsia="de-DE"/>
        </w:rPr>
        <w:t>wo auch im Sommer eine</w:t>
      </w:r>
      <w:r w:rsidR="00282970">
        <w:rPr>
          <w:rFonts w:ascii="Arial" w:eastAsia="Times New Roman" w:hAnsi="Arial" w:cs="Arial"/>
          <w:strike/>
          <w:lang w:eastAsia="de-DE"/>
        </w:rPr>
        <w:t xml:space="preserve"> </w:t>
      </w:r>
      <w:r>
        <w:rPr>
          <w:rFonts w:ascii="Arial" w:eastAsia="Times New Roman" w:hAnsi="Arial" w:cs="Arial"/>
          <w:lang w:eastAsia="de-DE"/>
        </w:rPr>
        <w:t xml:space="preserve">Wärmeabnahme (Warmwasser) gewährleistet </w:t>
      </w:r>
      <w:r w:rsidRPr="00372153">
        <w:rPr>
          <w:rFonts w:ascii="Arial" w:eastAsia="Times New Roman" w:hAnsi="Arial" w:cs="Arial"/>
          <w:lang w:eastAsia="de-DE"/>
        </w:rPr>
        <w:t>und eine zentrale WW-Versorgung sinnvoll ist.</w:t>
      </w:r>
    </w:p>
    <w:p w:rsidR="00890E7C" w:rsidRDefault="00890E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strike/>
          <w:lang w:eastAsia="de-DE"/>
        </w:rPr>
      </w:pPr>
    </w:p>
    <w:p w:rsidR="00890E7C" w:rsidRDefault="00650D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  <w:r>
        <w:rPr>
          <w:rFonts w:ascii="Arial" w:eastAsia="Times New Roman" w:hAnsi="Arial" w:cs="Arial"/>
          <w:lang w:eastAsia="de-DE"/>
        </w:rPr>
        <w:t xml:space="preserve">Bei </w:t>
      </w:r>
      <w:r w:rsidR="00282970">
        <w:rPr>
          <w:rFonts w:ascii="Arial" w:eastAsia="Times New Roman" w:hAnsi="Arial" w:cs="Arial"/>
          <w:lang w:eastAsia="de-DE"/>
        </w:rPr>
        <w:t xml:space="preserve">der </w:t>
      </w:r>
      <w:r>
        <w:rPr>
          <w:rFonts w:ascii="Arial" w:eastAsia="Times New Roman" w:hAnsi="Arial" w:cs="Arial"/>
          <w:lang w:eastAsia="de-DE"/>
        </w:rPr>
        <w:t>Wärmeerzeugung mit Wärmepumpen oder anderen Techniken, die bei tiefen</w:t>
      </w:r>
      <w:r w:rsidR="00282970">
        <w:rPr>
          <w:rFonts w:ascii="Arial" w:eastAsia="Times New Roman" w:hAnsi="Arial" w:cs="Arial"/>
          <w:lang w:eastAsia="de-DE"/>
        </w:rPr>
        <w:t xml:space="preserve"> </w:t>
      </w:r>
      <w:r>
        <w:rPr>
          <w:rFonts w:ascii="Arial" w:eastAsia="Times New Roman" w:hAnsi="Arial" w:cs="Arial"/>
          <w:lang w:eastAsia="de-DE"/>
        </w:rPr>
        <w:t>Heizwassertemperaturen deutlich effektiver sind, sind die Wärmeübergabeflächen an</w:t>
      </w:r>
      <w:r w:rsidR="00282970">
        <w:rPr>
          <w:rFonts w:ascii="Arial" w:eastAsia="Times New Roman" w:hAnsi="Arial" w:cs="Arial"/>
          <w:lang w:eastAsia="de-DE"/>
        </w:rPr>
        <w:t xml:space="preserve"> </w:t>
      </w:r>
      <w:r w:rsidR="00282970">
        <w:rPr>
          <w:rFonts w:ascii="Arial" w:eastAsia="Times New Roman" w:hAnsi="Arial" w:cs="Arial"/>
          <w:lang w:eastAsia="de-DE"/>
        </w:rPr>
        <w:br/>
      </w:r>
      <w:r>
        <w:rPr>
          <w:rFonts w:ascii="Arial" w:eastAsia="Times New Roman" w:hAnsi="Arial" w:cs="Arial"/>
          <w:lang w:eastAsia="de-DE"/>
        </w:rPr>
        <w:t>das Heizsystem anzupassen.</w:t>
      </w:r>
    </w:p>
    <w:p w:rsidR="00890E7C" w:rsidRDefault="00890E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</w:p>
    <w:p w:rsidR="00282970" w:rsidRDefault="00650D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  <w:r>
        <w:rPr>
          <w:rFonts w:ascii="Arial" w:eastAsia="Times New Roman" w:hAnsi="Arial" w:cs="Arial"/>
          <w:lang w:eastAsia="de-DE"/>
        </w:rPr>
        <w:t>Heizungsanlagen sind entsprechend den Temperaturvorgaben der städtischen</w:t>
      </w:r>
      <w:r w:rsidR="00282970">
        <w:rPr>
          <w:rFonts w:ascii="Arial" w:eastAsia="Times New Roman" w:hAnsi="Arial" w:cs="Arial"/>
          <w:lang w:eastAsia="de-DE"/>
        </w:rPr>
        <w:t xml:space="preserve"> </w:t>
      </w:r>
      <w:r>
        <w:rPr>
          <w:rFonts w:ascii="Arial" w:eastAsia="Times New Roman" w:hAnsi="Arial" w:cs="Arial"/>
          <w:lang w:eastAsia="de-DE"/>
        </w:rPr>
        <w:t>Dienst</w:t>
      </w:r>
      <w:r w:rsidR="00282970">
        <w:rPr>
          <w:rFonts w:ascii="Arial" w:eastAsia="Times New Roman" w:hAnsi="Arial" w:cs="Arial"/>
          <w:lang w:eastAsia="de-DE"/>
        </w:rPr>
        <w:t>-</w:t>
      </w:r>
      <w:r>
        <w:rPr>
          <w:rFonts w:ascii="Arial" w:eastAsia="Times New Roman" w:hAnsi="Arial" w:cs="Arial"/>
          <w:lang w:eastAsia="de-DE"/>
        </w:rPr>
        <w:t xml:space="preserve">anweisung einzuregulieren und zu kontrollieren (Energiemanagement). </w:t>
      </w:r>
    </w:p>
    <w:p w:rsidR="00282970" w:rsidRDefault="002829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</w:p>
    <w:p w:rsidR="00890E7C" w:rsidRDefault="00650D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  <w:r>
        <w:rPr>
          <w:rFonts w:ascii="Arial" w:eastAsia="Times New Roman" w:hAnsi="Arial" w:cs="Arial"/>
          <w:lang w:eastAsia="de-DE"/>
        </w:rPr>
        <w:t>In Gebäuden mit ungleichmäßig ausgelasteten Räumen (z.B.</w:t>
      </w:r>
      <w:r w:rsidR="00282970">
        <w:rPr>
          <w:rFonts w:ascii="Arial" w:eastAsia="Times New Roman" w:hAnsi="Arial" w:cs="Arial"/>
          <w:lang w:eastAsia="de-DE"/>
        </w:rPr>
        <w:t xml:space="preserve"> </w:t>
      </w:r>
      <w:r>
        <w:rPr>
          <w:rFonts w:ascii="Arial" w:eastAsia="Times New Roman" w:hAnsi="Arial" w:cs="Arial"/>
          <w:lang w:eastAsia="de-DE"/>
        </w:rPr>
        <w:t>Teilzeitarbeitsplätze</w:t>
      </w:r>
      <w:r w:rsidR="00282970">
        <w:rPr>
          <w:rFonts w:ascii="Arial" w:eastAsia="Times New Roman" w:hAnsi="Arial" w:cs="Arial"/>
          <w:lang w:eastAsia="de-DE"/>
        </w:rPr>
        <w:t>n</w:t>
      </w:r>
      <w:r>
        <w:rPr>
          <w:rFonts w:ascii="Arial" w:eastAsia="Times New Roman" w:hAnsi="Arial" w:cs="Arial"/>
          <w:lang w:eastAsia="de-DE"/>
        </w:rPr>
        <w:t>)</w:t>
      </w:r>
      <w:r w:rsidR="00282970">
        <w:rPr>
          <w:rFonts w:ascii="Arial" w:eastAsia="Times New Roman" w:hAnsi="Arial" w:cs="Arial"/>
          <w:lang w:eastAsia="de-DE"/>
        </w:rPr>
        <w:t xml:space="preserve"> </w:t>
      </w:r>
      <w:r>
        <w:rPr>
          <w:rFonts w:ascii="Arial" w:eastAsia="Times New Roman" w:hAnsi="Arial" w:cs="Arial"/>
          <w:lang w:eastAsia="de-DE"/>
        </w:rPr>
        <w:t>sind Einzelraumregler einzubauen, die einen automatischen Absenkbetrieb während</w:t>
      </w:r>
      <w:r w:rsidR="00282970">
        <w:rPr>
          <w:rFonts w:ascii="Arial" w:eastAsia="Times New Roman" w:hAnsi="Arial" w:cs="Arial"/>
          <w:lang w:eastAsia="de-DE"/>
        </w:rPr>
        <w:t xml:space="preserve"> </w:t>
      </w:r>
      <w:r>
        <w:rPr>
          <w:rFonts w:ascii="Arial" w:eastAsia="Times New Roman" w:hAnsi="Arial" w:cs="Arial"/>
          <w:lang w:eastAsia="de-DE"/>
        </w:rPr>
        <w:t xml:space="preserve">der Abwesenheitszeiten ermöglichen. </w:t>
      </w:r>
    </w:p>
    <w:p w:rsidR="00282970" w:rsidRDefault="002829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</w:p>
    <w:p w:rsidR="00890E7C" w:rsidRDefault="00650D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  <w:r>
        <w:rPr>
          <w:rFonts w:ascii="Arial" w:eastAsia="Times New Roman" w:hAnsi="Arial" w:cs="Arial"/>
          <w:lang w:eastAsia="de-DE"/>
        </w:rPr>
        <w:t>Die Heizzeitplanung soll sowohl durch das Gebäudemanagement als auch durch den Raumnutzer einstellbar sein.</w:t>
      </w:r>
    </w:p>
    <w:p w:rsidR="00282970" w:rsidRDefault="002829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</w:p>
    <w:p w:rsidR="00890E7C" w:rsidRDefault="00650D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  <w:r>
        <w:rPr>
          <w:rFonts w:ascii="Arial" w:eastAsia="Times New Roman" w:hAnsi="Arial" w:cs="Arial"/>
          <w:lang w:eastAsia="de-DE"/>
        </w:rPr>
        <w:t>Im Hinblick auf die Gesamtlebensdauer und Schadensanfälligkeit ist Radiatoren</w:t>
      </w:r>
      <w:r w:rsidR="00282970">
        <w:rPr>
          <w:rFonts w:ascii="Arial" w:eastAsia="Times New Roman" w:hAnsi="Arial" w:cs="Arial"/>
          <w:lang w:eastAsia="de-DE"/>
        </w:rPr>
        <w:t xml:space="preserve"> </w:t>
      </w:r>
      <w:r>
        <w:rPr>
          <w:rFonts w:ascii="Arial" w:eastAsia="Times New Roman" w:hAnsi="Arial" w:cs="Arial"/>
          <w:lang w:eastAsia="de-DE"/>
        </w:rPr>
        <w:t>gegenüber Konvektoren der Vorzug zu geben.</w:t>
      </w:r>
    </w:p>
    <w:p w:rsidR="00890E7C" w:rsidRDefault="00890E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</w:p>
    <w:p w:rsidR="00890E7C" w:rsidRDefault="00890E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</w:p>
    <w:p w:rsidR="00890E7C" w:rsidRDefault="00890E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strike/>
          <w:lang w:eastAsia="de-DE"/>
        </w:rPr>
      </w:pPr>
    </w:p>
    <w:p w:rsidR="00890E7C" w:rsidRDefault="00890E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strike/>
          <w:lang w:eastAsia="de-DE"/>
        </w:rPr>
      </w:pPr>
    </w:p>
    <w:p w:rsidR="00890E7C" w:rsidRDefault="00890E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strike/>
          <w:lang w:eastAsia="de-DE"/>
        </w:rPr>
      </w:pPr>
    </w:p>
    <w:p w:rsidR="00890E7C" w:rsidRDefault="00890E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strike/>
          <w:lang w:eastAsia="de-DE"/>
        </w:rPr>
      </w:pPr>
    </w:p>
    <w:p w:rsidR="00890E7C" w:rsidRPr="00282970" w:rsidRDefault="002829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7030A0"/>
          <w:sz w:val="28"/>
          <w:szCs w:val="28"/>
          <w:lang w:eastAsia="de-DE"/>
        </w:rPr>
      </w:pPr>
      <w:r>
        <w:rPr>
          <w:rFonts w:ascii="Arial" w:eastAsia="Times New Roman" w:hAnsi="Arial" w:cs="Arial"/>
          <w:color w:val="7030A0"/>
          <w:sz w:val="28"/>
          <w:szCs w:val="28"/>
          <w:lang w:eastAsia="de-DE"/>
        </w:rPr>
        <w:t>7</w:t>
      </w:r>
      <w:r w:rsidRPr="00282970">
        <w:rPr>
          <w:rFonts w:ascii="Arial" w:eastAsia="Times New Roman" w:hAnsi="Arial" w:cs="Arial"/>
          <w:color w:val="7030A0"/>
          <w:sz w:val="28"/>
          <w:szCs w:val="28"/>
          <w:lang w:eastAsia="de-DE"/>
        </w:rPr>
        <w:t>. Kühlung</w:t>
      </w:r>
    </w:p>
    <w:p w:rsidR="00890E7C" w:rsidRDefault="00890E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strike/>
          <w:lang w:eastAsia="de-DE"/>
        </w:rPr>
      </w:pPr>
    </w:p>
    <w:p w:rsidR="00D65EAF" w:rsidRPr="00D65EAF" w:rsidRDefault="00D65EA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hAnsi="Arial" w:cs="Arial"/>
          <w:color w:val="7030A0"/>
        </w:rPr>
      </w:pPr>
      <w:r w:rsidRPr="00D65EAF">
        <w:rPr>
          <w:rFonts w:ascii="Arial" w:hAnsi="Arial" w:cs="Arial"/>
          <w:color w:val="7030A0"/>
        </w:rPr>
        <w:t xml:space="preserve">Ist über den sommerlichen Wärmeschutz des Gebäudes hinaus eine Kühlung notwendig, erfolgt diese Vorzugsweise über </w:t>
      </w:r>
      <w:r w:rsidRPr="003B3979">
        <w:rPr>
          <w:rFonts w:ascii="Arial" w:hAnsi="Arial" w:cs="Arial"/>
          <w:strike/>
          <w:color w:val="7030A0"/>
        </w:rPr>
        <w:t>eine passive Kühlung.</w:t>
      </w:r>
      <w:r w:rsidRPr="00D65EAF">
        <w:rPr>
          <w:rFonts w:ascii="Arial" w:hAnsi="Arial" w:cs="Arial"/>
          <w:color w:val="7030A0"/>
        </w:rPr>
        <w:t xml:space="preserve"> </w:t>
      </w:r>
    </w:p>
    <w:p w:rsidR="003B3979" w:rsidRDefault="003B3979" w:rsidP="003B39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hAnsi="Arial" w:cs="Arial"/>
          <w:color w:val="FF0000"/>
        </w:rPr>
      </w:pPr>
      <w:r>
        <w:rPr>
          <w:rFonts w:ascii="Arial" w:hAnsi="Arial" w:cs="Arial"/>
          <w:color w:val="FF0000"/>
        </w:rPr>
        <w:t xml:space="preserve">Nachtauskühlung von Speichermassen oder über Soleleitungen im Erdreich erfolgen. Sind zusätzlich Kompressor-Kälteanlagen nötig, ist deren zusätzlicher Strombedarf photovoltaisch bereit zu stellen. </w:t>
      </w:r>
    </w:p>
    <w:p w:rsidR="003B3979" w:rsidRDefault="003B39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hAnsi="Arial" w:cs="Arial"/>
          <w:color w:val="7030A0"/>
        </w:rPr>
      </w:pPr>
    </w:p>
    <w:p w:rsidR="00D65EAF" w:rsidRPr="003B3979" w:rsidRDefault="00D65EA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hAnsi="Arial" w:cs="Arial"/>
          <w:strike/>
          <w:color w:val="7030A0"/>
        </w:rPr>
      </w:pPr>
      <w:r w:rsidRPr="003B3979">
        <w:rPr>
          <w:rFonts w:ascii="Arial" w:hAnsi="Arial" w:cs="Arial"/>
          <w:strike/>
          <w:color w:val="7030A0"/>
        </w:rPr>
        <w:t xml:space="preserve">Ist eine passive Kühlung technisch nicht möglich, werden Klimageräte um eine Photovoltaikanlage entsprechender Größe ergänzt. </w:t>
      </w:r>
    </w:p>
    <w:p w:rsidR="00890E7C" w:rsidRPr="00D65EAF" w:rsidRDefault="00D65EA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strike/>
          <w:lang w:eastAsia="de-DE"/>
        </w:rPr>
      </w:pPr>
      <w:r w:rsidRPr="003B3979">
        <w:rPr>
          <w:rFonts w:ascii="Arial" w:hAnsi="Arial" w:cs="Arial"/>
          <w:strike/>
          <w:color w:val="7030A0"/>
        </w:rPr>
        <w:t>Die Klimageräte werden so geregelt, dass sie vorrangig in den Zeiten eines Photovoltaikertrages arbeiten und im Nachtbetrieb abgesenkt werden</w:t>
      </w:r>
      <w:r>
        <w:rPr>
          <w:rFonts w:ascii="Arial" w:hAnsi="Arial" w:cs="Arial"/>
        </w:rPr>
        <w:t>.</w:t>
      </w:r>
    </w:p>
    <w:p w:rsidR="00890E7C" w:rsidRPr="00D65EAF" w:rsidRDefault="00890E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</w:p>
    <w:p w:rsidR="00282970" w:rsidRDefault="002829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</w:p>
    <w:p w:rsidR="00282970" w:rsidRDefault="002829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</w:p>
    <w:p w:rsidR="00282970" w:rsidRDefault="002829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</w:p>
    <w:p w:rsidR="00282970" w:rsidRDefault="002829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</w:p>
    <w:p w:rsidR="00890E7C" w:rsidRDefault="00650D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  <w:r>
        <w:rPr>
          <w:rFonts w:ascii="Arial" w:eastAsia="Times New Roman" w:hAnsi="Arial" w:cs="Arial"/>
          <w:lang w:eastAsia="de-DE"/>
        </w:rPr>
        <w:t>6/10</w:t>
      </w:r>
    </w:p>
    <w:p w:rsidR="00890E7C" w:rsidRDefault="00890E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</w:p>
    <w:p w:rsidR="00890E7C" w:rsidRDefault="00650D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  <w:r>
        <w:br w:type="page"/>
      </w:r>
    </w:p>
    <w:p w:rsidR="00890E7C" w:rsidRDefault="00650D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sz w:val="28"/>
          <w:szCs w:val="28"/>
          <w:lang w:eastAsia="de-DE"/>
        </w:rPr>
      </w:pPr>
      <w:r>
        <w:rPr>
          <w:rFonts w:ascii="Arial" w:eastAsia="Times New Roman" w:hAnsi="Arial" w:cs="Arial"/>
          <w:sz w:val="28"/>
          <w:szCs w:val="28"/>
          <w:lang w:eastAsia="de-DE"/>
        </w:rPr>
        <w:lastRenderedPageBreak/>
        <w:t>8. Raumlufttechnik</w:t>
      </w:r>
    </w:p>
    <w:p w:rsidR="00890E7C" w:rsidRDefault="00890E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sz w:val="28"/>
          <w:szCs w:val="28"/>
          <w:lang w:eastAsia="de-DE"/>
        </w:rPr>
      </w:pPr>
    </w:p>
    <w:p w:rsidR="00890E7C" w:rsidRPr="00372153" w:rsidRDefault="00650D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  <w:r w:rsidRPr="00372153">
        <w:rPr>
          <w:rFonts w:ascii="Arial" w:eastAsia="Times New Roman" w:hAnsi="Arial" w:cs="Arial"/>
          <w:lang w:eastAsia="de-DE"/>
        </w:rPr>
        <w:t xml:space="preserve">Um die Gesundheit der Nutzer zu schützen, müssen alle </w:t>
      </w:r>
      <w:r w:rsidR="003B3979">
        <w:rPr>
          <w:rFonts w:ascii="Arial" w:eastAsia="Times New Roman" w:hAnsi="Arial" w:cs="Arial"/>
          <w:lang w:eastAsia="de-DE"/>
        </w:rPr>
        <w:t>Luftscha</w:t>
      </w:r>
      <w:r w:rsidRPr="00372153">
        <w:rPr>
          <w:rFonts w:ascii="Arial" w:eastAsia="Times New Roman" w:hAnsi="Arial" w:cs="Arial"/>
          <w:lang w:eastAsia="de-DE"/>
        </w:rPr>
        <w:t>dstoffe (</w:t>
      </w:r>
      <w:r w:rsidR="0083697B" w:rsidRPr="00372153">
        <w:rPr>
          <w:rFonts w:ascii="Arial" w:eastAsia="Times New Roman" w:hAnsi="Arial" w:cs="Arial"/>
          <w:lang w:eastAsia="de-DE"/>
        </w:rPr>
        <w:t xml:space="preserve">z. B. </w:t>
      </w:r>
      <w:r w:rsidRPr="00372153">
        <w:rPr>
          <w:rFonts w:ascii="Arial" w:eastAsia="Times New Roman" w:hAnsi="Arial" w:cs="Arial"/>
          <w:lang w:eastAsia="de-DE"/>
        </w:rPr>
        <w:t>CO2, Viren, Feuchte, Ausgasungen) ausreichend abgeführt werden.</w:t>
      </w:r>
    </w:p>
    <w:p w:rsidR="002A6CC3" w:rsidRPr="00372153" w:rsidRDefault="002A6C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</w:p>
    <w:p w:rsidR="00D64265" w:rsidRPr="00D64265" w:rsidRDefault="00650DDC" w:rsidP="00D642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7030A0"/>
          <w:lang w:eastAsia="de-DE"/>
        </w:rPr>
      </w:pPr>
      <w:r>
        <w:rPr>
          <w:rFonts w:ascii="Arial" w:eastAsia="Times New Roman" w:hAnsi="Arial" w:cs="Arial"/>
          <w:lang w:eastAsia="de-DE"/>
        </w:rPr>
        <w:t>In allen normal beheizten Gebäuden</w:t>
      </w:r>
      <w:r w:rsidR="0083697B">
        <w:rPr>
          <w:rFonts w:ascii="Arial" w:eastAsia="Times New Roman" w:hAnsi="Arial" w:cs="Arial"/>
          <w:lang w:eastAsia="de-DE"/>
        </w:rPr>
        <w:t>,</w:t>
      </w:r>
      <w:r>
        <w:rPr>
          <w:rFonts w:ascii="Arial" w:eastAsia="Times New Roman" w:hAnsi="Arial" w:cs="Arial"/>
          <w:lang w:eastAsia="de-DE"/>
        </w:rPr>
        <w:t xml:space="preserve"> </w:t>
      </w:r>
      <w:r w:rsidRPr="00372153">
        <w:rPr>
          <w:rFonts w:ascii="Arial" w:eastAsia="Times New Roman" w:hAnsi="Arial" w:cs="Arial"/>
          <w:lang w:eastAsia="de-DE"/>
        </w:rPr>
        <w:t xml:space="preserve">in denen </w:t>
      </w:r>
      <w:r>
        <w:rPr>
          <w:rFonts w:ascii="Arial" w:eastAsia="Times New Roman" w:hAnsi="Arial" w:cs="Arial"/>
          <w:lang w:eastAsia="de-DE"/>
        </w:rPr>
        <w:t xml:space="preserve">hohe Luftwechselraten </w:t>
      </w:r>
      <w:r w:rsidRPr="00372153">
        <w:rPr>
          <w:rFonts w:ascii="Arial" w:eastAsia="Times New Roman" w:hAnsi="Arial" w:cs="Arial"/>
          <w:lang w:eastAsia="de-DE"/>
        </w:rPr>
        <w:t xml:space="preserve">erforderlich sind, </w:t>
      </w:r>
      <w:r>
        <w:rPr>
          <w:rFonts w:ascii="Arial" w:eastAsia="Times New Roman" w:hAnsi="Arial" w:cs="Arial"/>
          <w:lang w:eastAsia="de-DE"/>
        </w:rPr>
        <w:t>sind Lüftungsanlagen</w:t>
      </w:r>
      <w:r w:rsidR="0083697B">
        <w:t xml:space="preserve"> </w:t>
      </w:r>
      <w:r>
        <w:rPr>
          <w:rFonts w:ascii="Arial" w:eastAsia="Times New Roman" w:hAnsi="Arial" w:cs="Arial"/>
          <w:lang w:eastAsia="de-DE"/>
        </w:rPr>
        <w:t xml:space="preserve">mit Wärmerückgewinnung einzubauen, die eine Einhaltung der </w:t>
      </w:r>
      <w:r w:rsidR="0083697B">
        <w:rPr>
          <w:rFonts w:ascii="Arial" w:eastAsia="Times New Roman" w:hAnsi="Arial" w:cs="Arial"/>
          <w:lang w:eastAsia="de-DE"/>
        </w:rPr>
        <w:br/>
      </w:r>
      <w:r>
        <w:rPr>
          <w:rFonts w:ascii="Arial" w:eastAsia="Times New Roman" w:hAnsi="Arial" w:cs="Arial"/>
          <w:lang w:eastAsia="de-DE"/>
        </w:rPr>
        <w:t>CO2 -Grenzwerte der</w:t>
      </w:r>
      <w:r w:rsidR="0083697B">
        <w:t xml:space="preserve"> </w:t>
      </w:r>
      <w:r>
        <w:rPr>
          <w:rFonts w:ascii="Arial" w:eastAsia="Times New Roman" w:hAnsi="Arial" w:cs="Arial"/>
          <w:lang w:eastAsia="de-DE"/>
        </w:rPr>
        <w:t>Innenraumluft und eine Nachentfeuchtung nach Nutzungsende sicherstellen.</w:t>
      </w:r>
      <w:r w:rsidR="00D64265">
        <w:rPr>
          <w:rFonts w:ascii="Arial" w:eastAsia="Times New Roman" w:hAnsi="Arial" w:cs="Arial"/>
          <w:lang w:eastAsia="de-DE"/>
        </w:rPr>
        <w:t xml:space="preserve"> </w:t>
      </w:r>
      <w:r w:rsidR="00D64265" w:rsidRPr="00D64265">
        <w:rPr>
          <w:rFonts w:ascii="Arial" w:eastAsia="Times New Roman" w:hAnsi="Arial" w:cs="Arial"/>
          <w:color w:val="7030A0"/>
          <w:lang w:eastAsia="de-DE"/>
        </w:rPr>
        <w:t xml:space="preserve">Die Luftmengen sind </w:t>
      </w:r>
      <w:r w:rsidR="00D64265">
        <w:rPr>
          <w:rFonts w:ascii="Arial" w:eastAsia="Times New Roman" w:hAnsi="Arial" w:cs="Arial"/>
          <w:color w:val="7030A0"/>
          <w:lang w:eastAsia="de-DE"/>
        </w:rPr>
        <w:t xml:space="preserve">dabei </w:t>
      </w:r>
      <w:r w:rsidR="00D64265" w:rsidRPr="00D64265">
        <w:rPr>
          <w:rFonts w:ascii="Arial" w:eastAsia="Times New Roman" w:hAnsi="Arial" w:cs="Arial"/>
          <w:color w:val="7030A0"/>
          <w:lang w:eastAsia="de-DE"/>
        </w:rPr>
        <w:t xml:space="preserve">entsprechend den Anforderungen zu minimieren. </w:t>
      </w:r>
      <w:r w:rsidR="003B3979">
        <w:rPr>
          <w:rFonts w:ascii="Arial" w:eastAsia="Times New Roman" w:hAnsi="Arial" w:cs="Arial"/>
          <w:color w:val="FF0000"/>
          <w:lang w:eastAsia="de-DE"/>
        </w:rPr>
        <w:t xml:space="preserve">Zur effizienten Regelung </w:t>
      </w:r>
      <w:r w:rsidR="00D64265" w:rsidRPr="00D64265">
        <w:rPr>
          <w:rFonts w:ascii="Arial" w:eastAsia="Times New Roman" w:hAnsi="Arial" w:cs="Arial"/>
          <w:color w:val="7030A0"/>
          <w:lang w:eastAsia="de-DE"/>
        </w:rPr>
        <w:t>sind Luftqualitätsfühler einzusetzen. Die Luftqualität soll im Raum angezeigt werden (z. B. CO-Ampel).</w:t>
      </w:r>
    </w:p>
    <w:p w:rsidR="00890E7C" w:rsidRDefault="00890E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</w:p>
    <w:p w:rsidR="00D64265" w:rsidRDefault="00650D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  <w:r>
        <w:rPr>
          <w:rFonts w:ascii="Arial" w:eastAsia="Times New Roman" w:hAnsi="Arial" w:cs="Arial"/>
          <w:lang w:eastAsia="de-DE"/>
        </w:rPr>
        <w:t xml:space="preserve">Wo möglich sollen </w:t>
      </w:r>
      <w:r w:rsidR="00BC5B08">
        <w:rPr>
          <w:rFonts w:ascii="Arial" w:eastAsia="Times New Roman" w:hAnsi="Arial" w:cs="Arial"/>
          <w:lang w:eastAsia="de-DE"/>
        </w:rPr>
        <w:t xml:space="preserve">die Lüftungsanlagen </w:t>
      </w:r>
      <w:r>
        <w:rPr>
          <w:rFonts w:ascii="Arial" w:eastAsia="Times New Roman" w:hAnsi="Arial" w:cs="Arial"/>
          <w:lang w:eastAsia="de-DE"/>
        </w:rPr>
        <w:t>bei heißer Witterung eine Nachtauskühlung unterstützen.</w:t>
      </w:r>
      <w:r w:rsidR="0083697B">
        <w:rPr>
          <w:rFonts w:ascii="Arial" w:eastAsia="Times New Roman" w:hAnsi="Arial" w:cs="Arial"/>
          <w:lang w:eastAsia="de-DE"/>
        </w:rPr>
        <w:t xml:space="preserve"> </w:t>
      </w:r>
      <w:r>
        <w:rPr>
          <w:rFonts w:ascii="Arial" w:eastAsia="Times New Roman" w:hAnsi="Arial" w:cs="Arial"/>
          <w:lang w:eastAsia="de-DE"/>
        </w:rPr>
        <w:t xml:space="preserve">Eine ausreichende natürliche Belüftung der Räume </w:t>
      </w:r>
      <w:r w:rsidR="00D65EAF" w:rsidRPr="00D65EAF">
        <w:rPr>
          <w:rFonts w:ascii="Arial" w:eastAsia="Times New Roman" w:hAnsi="Arial" w:cs="Arial"/>
          <w:color w:val="7030A0"/>
          <w:lang w:eastAsia="de-DE"/>
        </w:rPr>
        <w:t>muss</w:t>
      </w:r>
      <w:r w:rsidR="00D65EAF">
        <w:rPr>
          <w:rFonts w:ascii="Arial" w:eastAsia="Times New Roman" w:hAnsi="Arial" w:cs="Arial"/>
          <w:lang w:eastAsia="de-DE"/>
        </w:rPr>
        <w:t xml:space="preserve"> </w:t>
      </w:r>
      <w:r>
        <w:rPr>
          <w:rFonts w:ascii="Arial" w:eastAsia="Times New Roman" w:hAnsi="Arial" w:cs="Arial"/>
          <w:lang w:eastAsia="de-DE"/>
        </w:rPr>
        <w:t>über das Öffnen der Fenster möglich sein, damit die Lüftungsanlage außerhalb der Heizungsperiode</w:t>
      </w:r>
      <w:r w:rsidR="0083697B">
        <w:rPr>
          <w:rFonts w:ascii="Arial" w:eastAsia="Times New Roman" w:hAnsi="Arial" w:cs="Arial"/>
          <w:lang w:eastAsia="de-DE"/>
        </w:rPr>
        <w:t xml:space="preserve"> </w:t>
      </w:r>
      <w:r>
        <w:rPr>
          <w:rFonts w:ascii="Arial" w:eastAsia="Times New Roman" w:hAnsi="Arial" w:cs="Arial"/>
          <w:lang w:eastAsia="de-DE"/>
        </w:rPr>
        <w:t xml:space="preserve">abgeschaltet werden kann. </w:t>
      </w:r>
    </w:p>
    <w:p w:rsidR="00D64265" w:rsidRPr="0083697B" w:rsidRDefault="00D642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</w:p>
    <w:p w:rsidR="00890E7C" w:rsidRPr="00D64265" w:rsidRDefault="00650D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  <w:r>
        <w:rPr>
          <w:rFonts w:ascii="Arial" w:eastAsia="Times New Roman" w:hAnsi="Arial" w:cs="Arial"/>
          <w:lang w:eastAsia="de-DE"/>
        </w:rPr>
        <w:t>Die Anlagen müssen separat voneinander regulierbar sein. Die bedarfsabhängige</w:t>
      </w:r>
      <w:r w:rsidR="00D64265">
        <w:rPr>
          <w:rFonts w:ascii="Arial" w:eastAsia="Times New Roman" w:hAnsi="Arial" w:cs="Arial"/>
          <w:lang w:eastAsia="de-DE"/>
        </w:rPr>
        <w:t xml:space="preserve"> </w:t>
      </w:r>
      <w:r>
        <w:rPr>
          <w:rFonts w:ascii="Arial" w:eastAsia="Times New Roman" w:hAnsi="Arial" w:cs="Arial"/>
          <w:lang w:eastAsia="de-DE"/>
        </w:rPr>
        <w:t>Steuerung soll in die Gebäudeleittechnik integriert werden oder dezentral anhand der</w:t>
      </w:r>
      <w:r w:rsidR="00D64265">
        <w:rPr>
          <w:rFonts w:ascii="Arial" w:eastAsia="Times New Roman" w:hAnsi="Arial" w:cs="Arial"/>
          <w:lang w:eastAsia="de-DE"/>
        </w:rPr>
        <w:t xml:space="preserve"> </w:t>
      </w:r>
      <w:r>
        <w:rPr>
          <w:rFonts w:ascii="Arial" w:eastAsia="Times New Roman" w:hAnsi="Arial" w:cs="Arial"/>
          <w:lang w:eastAsia="de-DE"/>
        </w:rPr>
        <w:t>Luftqualität erfolgen. Der Einbau von Klimaanlagen ist auf begründete Ausnahmefälle</w:t>
      </w:r>
      <w:r w:rsidR="00D64265">
        <w:rPr>
          <w:rFonts w:ascii="Arial" w:eastAsia="Times New Roman" w:hAnsi="Arial" w:cs="Arial"/>
          <w:lang w:eastAsia="de-DE"/>
        </w:rPr>
        <w:t xml:space="preserve">, </w:t>
      </w:r>
      <w:r>
        <w:rPr>
          <w:rFonts w:ascii="Arial" w:eastAsia="Times New Roman" w:hAnsi="Arial" w:cs="Arial"/>
          <w:lang w:eastAsia="de-DE"/>
        </w:rPr>
        <w:t>wie z.</w:t>
      </w:r>
      <w:r w:rsidR="00D64265">
        <w:rPr>
          <w:rFonts w:ascii="Arial" w:eastAsia="Times New Roman" w:hAnsi="Arial" w:cs="Arial"/>
          <w:lang w:eastAsia="de-DE"/>
        </w:rPr>
        <w:t xml:space="preserve"> </w:t>
      </w:r>
      <w:r>
        <w:rPr>
          <w:rFonts w:ascii="Arial" w:eastAsia="Times New Roman" w:hAnsi="Arial" w:cs="Arial"/>
          <w:lang w:eastAsia="de-DE"/>
        </w:rPr>
        <w:t>B. Ver</w:t>
      </w:r>
      <w:r w:rsidR="00D64265">
        <w:rPr>
          <w:rFonts w:ascii="Arial" w:eastAsia="Times New Roman" w:hAnsi="Arial" w:cs="Arial"/>
          <w:lang w:eastAsia="de-DE"/>
        </w:rPr>
        <w:t>-</w:t>
      </w:r>
      <w:r>
        <w:rPr>
          <w:rFonts w:ascii="Arial" w:eastAsia="Times New Roman" w:hAnsi="Arial" w:cs="Arial"/>
          <w:lang w:eastAsia="de-DE"/>
        </w:rPr>
        <w:t>sammlungsstätten oder Serverräume</w:t>
      </w:r>
      <w:r w:rsidR="00D64265">
        <w:rPr>
          <w:rFonts w:ascii="Arial" w:eastAsia="Times New Roman" w:hAnsi="Arial" w:cs="Arial"/>
          <w:lang w:eastAsia="de-DE"/>
        </w:rPr>
        <w:t>,</w:t>
      </w:r>
      <w:r>
        <w:rPr>
          <w:rFonts w:ascii="Arial" w:eastAsia="Times New Roman" w:hAnsi="Arial" w:cs="Arial"/>
          <w:lang w:eastAsia="de-DE"/>
        </w:rPr>
        <w:t xml:space="preserve"> zu beschränken.</w:t>
      </w:r>
    </w:p>
    <w:p w:rsidR="00890E7C" w:rsidRDefault="00890E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</w:p>
    <w:p w:rsidR="00D64265" w:rsidRDefault="00D642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</w:p>
    <w:p w:rsidR="00D64265" w:rsidRDefault="00D642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</w:p>
    <w:p w:rsidR="00890E7C" w:rsidRDefault="00650D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sz w:val="28"/>
          <w:szCs w:val="28"/>
          <w:lang w:eastAsia="de-DE"/>
        </w:rPr>
      </w:pPr>
      <w:r>
        <w:rPr>
          <w:rFonts w:ascii="Arial" w:eastAsia="Times New Roman" w:hAnsi="Arial" w:cs="Arial"/>
          <w:sz w:val="28"/>
          <w:szCs w:val="28"/>
          <w:lang w:eastAsia="de-DE"/>
        </w:rPr>
        <w:t>9. Regeltechnik</w:t>
      </w:r>
    </w:p>
    <w:p w:rsidR="00890E7C" w:rsidRDefault="00890E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sz w:val="28"/>
          <w:szCs w:val="28"/>
          <w:lang w:eastAsia="de-DE"/>
        </w:rPr>
      </w:pPr>
    </w:p>
    <w:p w:rsidR="0066608F" w:rsidRDefault="00650D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</w:pPr>
      <w:r>
        <w:rPr>
          <w:rFonts w:ascii="Arial" w:eastAsia="Times New Roman" w:hAnsi="Arial" w:cs="Arial"/>
          <w:lang w:eastAsia="de-DE"/>
        </w:rPr>
        <w:t xml:space="preserve">Ziel der Regeltechnik ist es, vorübergehend ungenutzte Räume nicht zu </w:t>
      </w:r>
      <w:r w:rsidRPr="00BC5B08">
        <w:rPr>
          <w:rFonts w:ascii="Arial" w:eastAsia="Times New Roman" w:hAnsi="Arial" w:cs="Arial"/>
          <w:color w:val="000000" w:themeColor="text1"/>
          <w:lang w:eastAsia="de-DE"/>
        </w:rPr>
        <w:t>h</w:t>
      </w:r>
      <w:r>
        <w:rPr>
          <w:rFonts w:ascii="Arial" w:eastAsia="Times New Roman" w:hAnsi="Arial" w:cs="Arial"/>
          <w:lang w:eastAsia="de-DE"/>
        </w:rPr>
        <w:t>eizen</w:t>
      </w:r>
      <w:r w:rsidR="00D64265">
        <w:rPr>
          <w:rFonts w:ascii="Arial" w:eastAsia="Times New Roman" w:hAnsi="Arial" w:cs="Arial"/>
          <w:lang w:eastAsia="de-DE"/>
        </w:rPr>
        <w:t xml:space="preserve">, nicht </w:t>
      </w:r>
      <w:r>
        <w:rPr>
          <w:rFonts w:ascii="Arial" w:eastAsia="Times New Roman" w:hAnsi="Arial" w:cs="Arial"/>
          <w:lang w:eastAsia="de-DE"/>
        </w:rPr>
        <w:t>zu</w:t>
      </w:r>
      <w:r w:rsidR="00D64265">
        <w:t xml:space="preserve"> </w:t>
      </w:r>
      <w:r w:rsidRPr="00372153">
        <w:rPr>
          <w:rFonts w:ascii="Arial" w:eastAsia="Times New Roman" w:hAnsi="Arial" w:cs="Arial"/>
          <w:lang w:eastAsia="de-DE"/>
        </w:rPr>
        <w:t>lü</w:t>
      </w:r>
      <w:r>
        <w:rPr>
          <w:rFonts w:ascii="Arial" w:eastAsia="Times New Roman" w:hAnsi="Arial" w:cs="Arial"/>
          <w:lang w:eastAsia="de-DE"/>
        </w:rPr>
        <w:t>ften und</w:t>
      </w:r>
      <w:r w:rsidR="00D64265">
        <w:rPr>
          <w:rFonts w:ascii="Arial" w:eastAsia="Times New Roman" w:hAnsi="Arial" w:cs="Arial"/>
          <w:lang w:eastAsia="de-DE"/>
        </w:rPr>
        <w:t xml:space="preserve"> nicht</w:t>
      </w:r>
      <w:r>
        <w:rPr>
          <w:rFonts w:ascii="Arial" w:eastAsia="Times New Roman" w:hAnsi="Arial" w:cs="Arial"/>
          <w:lang w:eastAsia="de-DE"/>
        </w:rPr>
        <w:t xml:space="preserve"> zu </w:t>
      </w:r>
      <w:r w:rsidRPr="00372153">
        <w:rPr>
          <w:rFonts w:ascii="Arial" w:eastAsia="Times New Roman" w:hAnsi="Arial" w:cs="Arial"/>
          <w:lang w:eastAsia="de-DE"/>
        </w:rPr>
        <w:t>b</w:t>
      </w:r>
      <w:r>
        <w:rPr>
          <w:rFonts w:ascii="Arial" w:eastAsia="Times New Roman" w:hAnsi="Arial" w:cs="Arial"/>
          <w:lang w:eastAsia="de-DE"/>
        </w:rPr>
        <w:t>eleuchten.</w:t>
      </w:r>
      <w:r w:rsidR="00D64265">
        <w:t xml:space="preserve"> </w:t>
      </w:r>
    </w:p>
    <w:p w:rsidR="0066608F" w:rsidRDefault="006660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</w:p>
    <w:p w:rsidR="00890E7C" w:rsidRDefault="00650D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  <w:r>
        <w:rPr>
          <w:rFonts w:ascii="Arial" w:eastAsia="Times New Roman" w:hAnsi="Arial" w:cs="Arial"/>
          <w:lang w:eastAsia="de-DE"/>
        </w:rPr>
        <w:t>In neuen Gebäuden soll Gebäudeleittechnik vorgesehen werden.</w:t>
      </w:r>
    </w:p>
    <w:p w:rsidR="00D64265" w:rsidRPr="00D64265" w:rsidRDefault="00D642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</w:pPr>
    </w:p>
    <w:p w:rsidR="00890E7C" w:rsidRPr="0066608F" w:rsidRDefault="00650DDC" w:rsidP="00D642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  <w:r>
        <w:rPr>
          <w:rFonts w:ascii="Arial" w:eastAsia="Times New Roman" w:hAnsi="Arial" w:cs="Arial"/>
          <w:lang w:eastAsia="de-DE"/>
        </w:rPr>
        <w:t>In Gebäuden mit ungleichmäßig genutzten Räumen sind Heizung und Lüftung</w:t>
      </w:r>
      <w:r w:rsidR="00D64265">
        <w:rPr>
          <w:rFonts w:ascii="Arial" w:eastAsia="Times New Roman" w:hAnsi="Arial" w:cs="Arial"/>
          <w:lang w:eastAsia="de-DE"/>
        </w:rPr>
        <w:t xml:space="preserve"> </w:t>
      </w:r>
      <w:r>
        <w:rPr>
          <w:rFonts w:ascii="Arial" w:eastAsia="Times New Roman" w:hAnsi="Arial" w:cs="Arial"/>
          <w:lang w:eastAsia="de-DE"/>
        </w:rPr>
        <w:t>raumweise anhand tatsächlicher Nutzung</w:t>
      </w:r>
      <w:r w:rsidR="00D64265">
        <w:rPr>
          <w:rFonts w:ascii="Arial" w:eastAsia="Times New Roman" w:hAnsi="Arial" w:cs="Arial"/>
          <w:lang w:eastAsia="de-DE"/>
        </w:rPr>
        <w:t>en</w:t>
      </w:r>
      <w:r>
        <w:rPr>
          <w:rFonts w:ascii="Arial" w:eastAsia="Times New Roman" w:hAnsi="Arial" w:cs="Arial"/>
          <w:lang w:eastAsia="de-DE"/>
        </w:rPr>
        <w:t xml:space="preserve"> (Raumbelegungsplan) zu regeln. Änderungen des Belegungsplans sollen sowohl zentral (z.B. durch Hausmeister) als</w:t>
      </w:r>
      <w:r w:rsidR="00D64265">
        <w:t xml:space="preserve"> </w:t>
      </w:r>
      <w:r>
        <w:rPr>
          <w:rFonts w:ascii="Arial" w:eastAsia="Times New Roman" w:hAnsi="Arial" w:cs="Arial"/>
          <w:lang w:eastAsia="de-DE"/>
        </w:rPr>
        <w:t>auch durch Nutzer möglich sein.</w:t>
      </w:r>
      <w:r w:rsidR="00D64265">
        <w:rPr>
          <w:rFonts w:ascii="Arial" w:eastAsia="Times New Roman" w:hAnsi="Arial" w:cs="Arial"/>
          <w:lang w:eastAsia="de-DE"/>
        </w:rPr>
        <w:t xml:space="preserve"> </w:t>
      </w:r>
    </w:p>
    <w:p w:rsidR="00890E7C" w:rsidRDefault="00890E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</w:p>
    <w:p w:rsidR="00890E7C" w:rsidRPr="00D64265" w:rsidRDefault="00650D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  <w:r>
        <w:rPr>
          <w:rFonts w:ascii="Arial" w:eastAsia="Times New Roman" w:hAnsi="Arial" w:cs="Arial"/>
          <w:lang w:eastAsia="de-DE"/>
        </w:rPr>
        <w:t>Für die Betriebsführung und Betriebsüberwachung ist es erforderlich, dass alle</w:t>
      </w:r>
      <w:r w:rsidR="00D64265">
        <w:rPr>
          <w:rFonts w:ascii="Arial" w:eastAsia="Times New Roman" w:hAnsi="Arial" w:cs="Arial"/>
          <w:lang w:eastAsia="de-DE"/>
        </w:rPr>
        <w:t xml:space="preserve"> </w:t>
      </w:r>
      <w:r>
        <w:rPr>
          <w:rFonts w:ascii="Arial" w:eastAsia="Times New Roman" w:hAnsi="Arial" w:cs="Arial"/>
          <w:lang w:eastAsia="de-DE"/>
        </w:rPr>
        <w:t xml:space="preserve">Gewerke </w:t>
      </w:r>
      <w:r w:rsidRPr="00D64265">
        <w:rPr>
          <w:rFonts w:ascii="Arial" w:eastAsia="Times New Roman" w:hAnsi="Arial" w:cs="Arial"/>
          <w:lang w:eastAsia="de-DE"/>
        </w:rPr>
        <w:t xml:space="preserve">die </w:t>
      </w:r>
      <w:r>
        <w:rPr>
          <w:rFonts w:ascii="Arial" w:eastAsia="Times New Roman" w:hAnsi="Arial" w:cs="Arial"/>
          <w:lang w:eastAsia="de-DE"/>
        </w:rPr>
        <w:t xml:space="preserve">offene Schnittstelle </w:t>
      </w:r>
      <w:proofErr w:type="spellStart"/>
      <w:r w:rsidRPr="00D64265">
        <w:rPr>
          <w:rFonts w:ascii="Arial" w:eastAsia="Times New Roman" w:hAnsi="Arial" w:cs="Arial"/>
          <w:lang w:eastAsia="de-DE"/>
        </w:rPr>
        <w:t>BacNet</w:t>
      </w:r>
      <w:proofErr w:type="spellEnd"/>
      <w:r w:rsidR="00BC5B08">
        <w:rPr>
          <w:rFonts w:ascii="Arial" w:eastAsia="Times New Roman" w:hAnsi="Arial" w:cs="Arial"/>
          <w:lang w:eastAsia="de-DE"/>
        </w:rPr>
        <w:t xml:space="preserve"> </w:t>
      </w:r>
      <w:r w:rsidRPr="00372153">
        <w:rPr>
          <w:rFonts w:ascii="Arial" w:eastAsia="Times New Roman" w:hAnsi="Arial" w:cs="Arial"/>
          <w:lang w:eastAsia="de-DE"/>
        </w:rPr>
        <w:t xml:space="preserve">nutzen. </w:t>
      </w:r>
      <w:r>
        <w:rPr>
          <w:rFonts w:ascii="Arial" w:eastAsia="Times New Roman" w:hAnsi="Arial" w:cs="Arial"/>
          <w:lang w:eastAsia="de-DE"/>
        </w:rPr>
        <w:t>Damit soll ein Gewerke übergreifender Datenaustausch möglich werden.</w:t>
      </w:r>
    </w:p>
    <w:p w:rsidR="00890E7C" w:rsidRDefault="00890E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</w:p>
    <w:p w:rsidR="00890E7C" w:rsidRDefault="00650D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  <w:r>
        <w:rPr>
          <w:rFonts w:ascii="Arial" w:eastAsia="Times New Roman" w:hAnsi="Arial" w:cs="Arial"/>
          <w:lang w:eastAsia="de-DE"/>
        </w:rPr>
        <w:t>Die Planung und Ausführung der Gebäudeautomation sind zu dokumentieren.</w:t>
      </w:r>
      <w:r w:rsidR="00D64265">
        <w:rPr>
          <w:rFonts w:ascii="Arial" w:eastAsia="Times New Roman" w:hAnsi="Arial" w:cs="Arial"/>
          <w:lang w:eastAsia="de-DE"/>
        </w:rPr>
        <w:t xml:space="preserve"> </w:t>
      </w:r>
      <w:r>
        <w:rPr>
          <w:rFonts w:ascii="Arial" w:eastAsia="Times New Roman" w:hAnsi="Arial" w:cs="Arial"/>
          <w:lang w:eastAsia="de-DE"/>
        </w:rPr>
        <w:t>Die Steuer-, Regelungs- und Optimierungsprogramme müssen zum Abschluss der</w:t>
      </w:r>
      <w:r w:rsidR="00D64265">
        <w:rPr>
          <w:rFonts w:ascii="Arial" w:eastAsia="Times New Roman" w:hAnsi="Arial" w:cs="Arial"/>
          <w:lang w:eastAsia="de-DE"/>
        </w:rPr>
        <w:t xml:space="preserve"> </w:t>
      </w:r>
      <w:r>
        <w:rPr>
          <w:rFonts w:ascii="Arial" w:eastAsia="Times New Roman" w:hAnsi="Arial" w:cs="Arial"/>
          <w:lang w:eastAsia="de-DE"/>
        </w:rPr>
        <w:t>Vorplanung definiert sein.</w:t>
      </w:r>
    </w:p>
    <w:p w:rsidR="00890E7C" w:rsidRDefault="00890E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</w:p>
    <w:p w:rsidR="00890E7C" w:rsidRDefault="00890E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</w:p>
    <w:p w:rsidR="00890E7C" w:rsidRDefault="00890E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</w:p>
    <w:p w:rsidR="00890E7C" w:rsidRDefault="00890E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</w:p>
    <w:p w:rsidR="00890E7C" w:rsidRDefault="00890E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</w:p>
    <w:p w:rsidR="00890E7C" w:rsidRDefault="00890E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</w:p>
    <w:p w:rsidR="00890E7C" w:rsidRDefault="00890E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</w:p>
    <w:p w:rsidR="00890E7C" w:rsidRDefault="00890E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</w:p>
    <w:p w:rsidR="00890E7C" w:rsidRDefault="00890E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</w:p>
    <w:p w:rsidR="00890E7C" w:rsidRDefault="00890E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</w:p>
    <w:p w:rsidR="00890E7C" w:rsidRDefault="00650D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  <w:r>
        <w:rPr>
          <w:rFonts w:ascii="Arial" w:eastAsia="Times New Roman" w:hAnsi="Arial" w:cs="Arial"/>
          <w:lang w:eastAsia="de-DE"/>
        </w:rPr>
        <w:t>7/10</w:t>
      </w:r>
    </w:p>
    <w:p w:rsidR="00890E7C" w:rsidRDefault="00650D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  <w:r>
        <w:br w:type="page"/>
      </w:r>
    </w:p>
    <w:p w:rsidR="00890E7C" w:rsidRDefault="00650D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sz w:val="28"/>
          <w:szCs w:val="28"/>
          <w:lang w:eastAsia="de-DE"/>
        </w:rPr>
      </w:pPr>
      <w:r>
        <w:rPr>
          <w:rFonts w:ascii="Arial" w:eastAsia="Times New Roman" w:hAnsi="Arial" w:cs="Arial"/>
          <w:sz w:val="28"/>
          <w:szCs w:val="28"/>
          <w:lang w:eastAsia="de-DE"/>
        </w:rPr>
        <w:lastRenderedPageBreak/>
        <w:t>10. Wasserversorgung</w:t>
      </w:r>
    </w:p>
    <w:p w:rsidR="00890E7C" w:rsidRDefault="00890E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sz w:val="28"/>
          <w:szCs w:val="28"/>
          <w:lang w:eastAsia="de-DE"/>
        </w:rPr>
      </w:pPr>
    </w:p>
    <w:p w:rsidR="00C620ED" w:rsidRDefault="00650D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  <w:r>
        <w:rPr>
          <w:rFonts w:ascii="Arial" w:eastAsia="Times New Roman" w:hAnsi="Arial" w:cs="Arial"/>
          <w:lang w:eastAsia="de-DE"/>
        </w:rPr>
        <w:t>Die Trinkwasserversorgung erfolgt aus dem öffentlichen Trinkwassernetz.</w:t>
      </w:r>
      <w:r w:rsidR="00C620ED">
        <w:rPr>
          <w:rFonts w:ascii="Arial" w:eastAsia="Times New Roman" w:hAnsi="Arial" w:cs="Arial"/>
          <w:lang w:eastAsia="de-DE"/>
        </w:rPr>
        <w:t xml:space="preserve"> </w:t>
      </w:r>
    </w:p>
    <w:p w:rsidR="00C620ED" w:rsidRDefault="00C620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</w:p>
    <w:p w:rsidR="00890E7C" w:rsidRDefault="00650D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  <w:r>
        <w:rPr>
          <w:rFonts w:ascii="Arial" w:eastAsia="Times New Roman" w:hAnsi="Arial" w:cs="Arial"/>
          <w:lang w:eastAsia="de-DE"/>
        </w:rPr>
        <w:t>Um den Wasserverbrauch zu minimieren werden grundsätzlich wassersparende</w:t>
      </w:r>
      <w:r w:rsidR="00C620ED">
        <w:rPr>
          <w:rFonts w:ascii="Arial" w:eastAsia="Times New Roman" w:hAnsi="Arial" w:cs="Arial"/>
          <w:lang w:eastAsia="de-DE"/>
        </w:rPr>
        <w:t xml:space="preserve"> </w:t>
      </w:r>
      <w:r>
        <w:rPr>
          <w:rFonts w:ascii="Arial" w:eastAsia="Times New Roman" w:hAnsi="Arial" w:cs="Arial"/>
          <w:lang w:eastAsia="de-DE"/>
        </w:rPr>
        <w:t>Armaturen und Einrichtungen (wie z. B. Begrenzung der Wassermengen bei der WC</w:t>
      </w:r>
      <w:r w:rsidR="00C620ED">
        <w:rPr>
          <w:rFonts w:ascii="Arial" w:eastAsia="Times New Roman" w:hAnsi="Arial" w:cs="Arial"/>
          <w:lang w:eastAsia="de-DE"/>
        </w:rPr>
        <w:t xml:space="preserve"> </w:t>
      </w:r>
      <w:r>
        <w:rPr>
          <w:rFonts w:ascii="Arial" w:eastAsia="Times New Roman" w:hAnsi="Arial" w:cs="Arial"/>
          <w:lang w:eastAsia="de-DE"/>
        </w:rPr>
        <w:t>Spülung und Duscharmaturen) eingesetzt.</w:t>
      </w:r>
    </w:p>
    <w:p w:rsidR="00890E7C" w:rsidRDefault="00890E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</w:p>
    <w:p w:rsidR="00890E7C" w:rsidRPr="00EA60DF" w:rsidRDefault="00650D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strike/>
          <w:lang w:eastAsia="de-DE"/>
        </w:rPr>
      </w:pPr>
      <w:r w:rsidRPr="00EA60DF">
        <w:rPr>
          <w:rFonts w:ascii="Arial" w:eastAsia="Times New Roman" w:hAnsi="Arial" w:cs="Arial"/>
          <w:strike/>
          <w:lang w:eastAsia="de-DE"/>
        </w:rPr>
        <w:t>Zur weiteren Minimierung des Trinkwasserverbrauchs kommen (bis auf zu</w:t>
      </w:r>
      <w:r w:rsidR="00C620ED" w:rsidRPr="00EA60DF">
        <w:rPr>
          <w:rFonts w:ascii="Arial" w:eastAsia="Times New Roman" w:hAnsi="Arial" w:cs="Arial"/>
          <w:strike/>
          <w:lang w:eastAsia="de-DE"/>
        </w:rPr>
        <w:t xml:space="preserve"> </w:t>
      </w:r>
      <w:r w:rsidRPr="00EA60DF">
        <w:rPr>
          <w:rFonts w:ascii="Arial" w:eastAsia="Times New Roman" w:hAnsi="Arial" w:cs="Arial"/>
          <w:strike/>
          <w:lang w:eastAsia="de-DE"/>
        </w:rPr>
        <w:t>begründende Einzelfälle) wasserlose Trockenurinale zum Einsatz. Urinale mit weniger</w:t>
      </w:r>
      <w:r w:rsidR="00C620ED" w:rsidRPr="00EA60DF">
        <w:rPr>
          <w:rFonts w:ascii="Arial" w:eastAsia="Times New Roman" w:hAnsi="Arial" w:cs="Arial"/>
          <w:strike/>
          <w:lang w:eastAsia="de-DE"/>
        </w:rPr>
        <w:t xml:space="preserve"> </w:t>
      </w:r>
      <w:r w:rsidRPr="00EA60DF">
        <w:rPr>
          <w:rFonts w:ascii="Arial" w:eastAsia="Times New Roman" w:hAnsi="Arial" w:cs="Arial"/>
          <w:strike/>
          <w:lang w:eastAsia="de-DE"/>
        </w:rPr>
        <w:t xml:space="preserve">als 10 </w:t>
      </w:r>
      <w:proofErr w:type="spellStart"/>
      <w:r w:rsidRPr="00EA60DF">
        <w:rPr>
          <w:rFonts w:ascii="Arial" w:eastAsia="Times New Roman" w:hAnsi="Arial" w:cs="Arial"/>
          <w:strike/>
          <w:lang w:eastAsia="de-DE"/>
        </w:rPr>
        <w:t>Spülun</w:t>
      </w:r>
      <w:proofErr w:type="spellEnd"/>
      <w:r w:rsidR="00C620ED" w:rsidRPr="00EA60DF">
        <w:rPr>
          <w:rFonts w:ascii="Arial" w:eastAsia="Times New Roman" w:hAnsi="Arial" w:cs="Arial"/>
          <w:strike/>
          <w:lang w:eastAsia="de-DE"/>
        </w:rPr>
        <w:t>-</w:t>
      </w:r>
      <w:r w:rsidRPr="00EA60DF">
        <w:rPr>
          <w:rFonts w:ascii="Arial" w:eastAsia="Times New Roman" w:hAnsi="Arial" w:cs="Arial"/>
          <w:strike/>
          <w:lang w:eastAsia="de-DE"/>
        </w:rPr>
        <w:t>gen/Tag sind normal auszuführen.</w:t>
      </w:r>
    </w:p>
    <w:p w:rsidR="00890E7C" w:rsidRDefault="00890E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</w:p>
    <w:p w:rsidR="00890E7C" w:rsidRDefault="00650D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7030A0"/>
          <w:lang w:eastAsia="de-DE"/>
        </w:rPr>
      </w:pPr>
      <w:r>
        <w:rPr>
          <w:rFonts w:ascii="Arial" w:eastAsia="Times New Roman" w:hAnsi="Arial" w:cs="Arial"/>
          <w:lang w:eastAsia="de-DE"/>
        </w:rPr>
        <w:t>Für die Toilettenspülung</w:t>
      </w:r>
      <w:r w:rsidR="00C620ED">
        <w:rPr>
          <w:rFonts w:ascii="Arial" w:eastAsia="Times New Roman" w:hAnsi="Arial" w:cs="Arial"/>
          <w:lang w:eastAsia="de-DE"/>
        </w:rPr>
        <w:t xml:space="preserve"> </w:t>
      </w:r>
      <w:r>
        <w:rPr>
          <w:rFonts w:ascii="Arial" w:eastAsia="Times New Roman" w:hAnsi="Arial" w:cs="Arial"/>
          <w:color w:val="00A933"/>
          <w:lang w:eastAsia="de-DE"/>
        </w:rPr>
        <w:t xml:space="preserve">soll </w:t>
      </w:r>
      <w:r w:rsidR="00C620ED">
        <w:rPr>
          <w:rFonts w:ascii="Arial" w:eastAsia="Times New Roman" w:hAnsi="Arial" w:cs="Arial"/>
          <w:color w:val="7030A0"/>
          <w:lang w:eastAsia="de-DE"/>
        </w:rPr>
        <w:t xml:space="preserve">möglichst kein Trinkwasser eingesetzt werden. </w:t>
      </w:r>
    </w:p>
    <w:p w:rsidR="003B3979" w:rsidRDefault="003B3979" w:rsidP="003B39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  <w:r>
        <w:rPr>
          <w:rFonts w:ascii="Arial" w:eastAsia="Times New Roman" w:hAnsi="Arial" w:cs="Arial"/>
          <w:lang w:eastAsia="de-DE"/>
        </w:rPr>
        <w:t xml:space="preserve">Zur </w:t>
      </w:r>
      <w:r>
        <w:rPr>
          <w:rFonts w:ascii="Arial" w:eastAsia="Times New Roman" w:hAnsi="Arial" w:cs="Arial"/>
          <w:strike/>
          <w:lang w:eastAsia="de-DE"/>
        </w:rPr>
        <w:t>weiteren Minimierung</w:t>
      </w:r>
      <w:r>
        <w:rPr>
          <w:rFonts w:ascii="Arial" w:eastAsia="Times New Roman" w:hAnsi="Arial" w:cs="Arial"/>
          <w:lang w:eastAsia="de-DE"/>
        </w:rPr>
        <w:t xml:space="preserve"> </w:t>
      </w:r>
      <w:r>
        <w:rPr>
          <w:rFonts w:ascii="Arial" w:eastAsia="Times New Roman" w:hAnsi="Arial" w:cs="Arial"/>
          <w:color w:val="FF0000"/>
          <w:lang w:eastAsia="de-DE"/>
        </w:rPr>
        <w:t xml:space="preserve">Reduzierung </w:t>
      </w:r>
      <w:r>
        <w:rPr>
          <w:rFonts w:ascii="Arial" w:eastAsia="Times New Roman" w:hAnsi="Arial" w:cs="Arial"/>
          <w:lang w:eastAsia="de-DE"/>
        </w:rPr>
        <w:t xml:space="preserve">des Trinkwasserverbrauchs </w:t>
      </w:r>
      <w:r>
        <w:rPr>
          <w:rFonts w:ascii="Arial" w:eastAsia="Times New Roman" w:hAnsi="Arial" w:cs="Arial"/>
          <w:color w:val="FF0000"/>
          <w:lang w:eastAsia="de-DE"/>
        </w:rPr>
        <w:t>sollen in stark genutzten Herrentoiletten wasserlose Trockenurinale eingesetzt werden</w:t>
      </w:r>
      <w:r>
        <w:rPr>
          <w:rFonts w:ascii="Arial" w:eastAsia="Times New Roman" w:hAnsi="Arial" w:cs="Arial"/>
          <w:lang w:eastAsia="de-DE"/>
        </w:rPr>
        <w:t>. Urinale mit weniger als 10 Spülungen/Tag sind normal auszuführen.</w:t>
      </w:r>
    </w:p>
    <w:p w:rsidR="003B3979" w:rsidRPr="00C620ED" w:rsidRDefault="003B39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</w:pPr>
    </w:p>
    <w:p w:rsidR="00C620ED" w:rsidRDefault="00C620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</w:p>
    <w:p w:rsidR="00890E7C" w:rsidRDefault="00650D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sz w:val="28"/>
          <w:szCs w:val="28"/>
          <w:lang w:eastAsia="de-DE"/>
        </w:rPr>
      </w:pPr>
      <w:r>
        <w:rPr>
          <w:rFonts w:ascii="Arial" w:eastAsia="Times New Roman" w:hAnsi="Arial" w:cs="Arial"/>
          <w:sz w:val="28"/>
          <w:szCs w:val="28"/>
          <w:lang w:eastAsia="de-DE"/>
        </w:rPr>
        <w:t>11. Entwässerung - Grundwassernutzung</w:t>
      </w:r>
    </w:p>
    <w:p w:rsidR="00890E7C" w:rsidRDefault="00890E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</w:p>
    <w:p w:rsidR="00890E7C" w:rsidRDefault="00650D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  <w:r>
        <w:rPr>
          <w:rFonts w:ascii="Arial" w:eastAsia="Times New Roman" w:hAnsi="Arial" w:cs="Arial"/>
          <w:lang w:eastAsia="de-DE"/>
        </w:rPr>
        <w:t>Für die Grundstücksentwässerung gilt die Entwässerungssatzung der Stadt Gütersloh.</w:t>
      </w:r>
    </w:p>
    <w:p w:rsidR="00890E7C" w:rsidRDefault="00890E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</w:p>
    <w:p w:rsidR="00890E7C" w:rsidRPr="00D65EAF" w:rsidRDefault="00D65EA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strike/>
          <w:color w:val="00A933"/>
          <w:lang w:eastAsia="de-DE"/>
        </w:rPr>
      </w:pPr>
      <w:r>
        <w:rPr>
          <w:rFonts w:ascii="Arial" w:eastAsia="Times New Roman" w:hAnsi="Arial" w:cs="Arial"/>
          <w:lang w:eastAsia="de-DE"/>
        </w:rPr>
        <w:t>Die</w:t>
      </w:r>
      <w:r w:rsidR="00650DDC">
        <w:rPr>
          <w:rFonts w:ascii="Arial" w:eastAsia="Times New Roman" w:hAnsi="Arial" w:cs="Arial"/>
          <w:color w:val="FF0000"/>
          <w:lang w:eastAsia="de-DE"/>
        </w:rPr>
        <w:t xml:space="preserve"> </w:t>
      </w:r>
      <w:r w:rsidR="00650DDC" w:rsidRPr="00372153">
        <w:rPr>
          <w:rFonts w:ascii="Arial" w:eastAsia="Times New Roman" w:hAnsi="Arial" w:cs="Arial"/>
          <w:lang w:eastAsia="de-DE"/>
        </w:rPr>
        <w:t xml:space="preserve">Rückhaltung und Versickerung </w:t>
      </w:r>
      <w:r w:rsidR="00650DDC">
        <w:rPr>
          <w:rFonts w:ascii="Arial" w:eastAsia="Times New Roman" w:hAnsi="Arial" w:cs="Arial"/>
          <w:lang w:eastAsia="de-DE"/>
        </w:rPr>
        <w:t xml:space="preserve">des Regenwassers </w:t>
      </w:r>
      <w:proofErr w:type="gramStart"/>
      <w:r w:rsidRPr="00D65EAF">
        <w:rPr>
          <w:rFonts w:ascii="Arial" w:eastAsia="Times New Roman" w:hAnsi="Arial" w:cs="Arial"/>
          <w:color w:val="7030A0"/>
          <w:lang w:eastAsia="de-DE"/>
        </w:rPr>
        <w:t>ist</w:t>
      </w:r>
      <w:proofErr w:type="gramEnd"/>
      <w:r w:rsidRPr="00D65EAF">
        <w:rPr>
          <w:rFonts w:ascii="Arial" w:eastAsia="Times New Roman" w:hAnsi="Arial" w:cs="Arial"/>
          <w:color w:val="7030A0"/>
          <w:lang w:eastAsia="de-DE"/>
        </w:rPr>
        <w:t xml:space="preserve"> anzustreben</w:t>
      </w:r>
      <w:r w:rsidR="00BC5B08">
        <w:rPr>
          <w:rFonts w:ascii="Arial" w:eastAsia="Times New Roman" w:hAnsi="Arial" w:cs="Arial"/>
          <w:color w:val="7030A0"/>
          <w:lang w:eastAsia="de-DE"/>
        </w:rPr>
        <w:t>.</w:t>
      </w:r>
    </w:p>
    <w:p w:rsidR="00890E7C" w:rsidRDefault="00890E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</w:p>
    <w:p w:rsidR="00890E7C" w:rsidRDefault="00650D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</w:pPr>
      <w:r>
        <w:rPr>
          <w:rFonts w:ascii="Arial" w:eastAsia="Times New Roman" w:hAnsi="Arial" w:cs="Arial"/>
          <w:lang w:eastAsia="de-DE"/>
        </w:rPr>
        <w:t>Die Bewässerung größerer Außen</w:t>
      </w:r>
      <w:r w:rsidRPr="00372153">
        <w:rPr>
          <w:rFonts w:ascii="Arial" w:eastAsia="Times New Roman" w:hAnsi="Arial" w:cs="Arial"/>
          <w:lang w:eastAsia="de-DE"/>
        </w:rPr>
        <w:t xml:space="preserve">flächen </w:t>
      </w:r>
      <w:r>
        <w:rPr>
          <w:rFonts w:ascii="Arial" w:eastAsia="Times New Roman" w:hAnsi="Arial" w:cs="Arial"/>
          <w:lang w:eastAsia="de-DE"/>
        </w:rPr>
        <w:t>erfolgt aus eigenen Brunnen.</w:t>
      </w:r>
    </w:p>
    <w:p w:rsidR="00890E7C" w:rsidRDefault="00890E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</w:p>
    <w:p w:rsidR="00C620ED" w:rsidRDefault="00C620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</w:p>
    <w:p w:rsidR="00890E7C" w:rsidRDefault="00650D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sz w:val="28"/>
          <w:szCs w:val="28"/>
          <w:lang w:eastAsia="de-DE"/>
        </w:rPr>
      </w:pPr>
      <w:r>
        <w:rPr>
          <w:rFonts w:ascii="Arial" w:eastAsia="Times New Roman" w:hAnsi="Arial" w:cs="Arial"/>
          <w:sz w:val="28"/>
          <w:szCs w:val="28"/>
          <w:lang w:eastAsia="de-DE"/>
        </w:rPr>
        <w:t>12. Elektrotechnik</w:t>
      </w:r>
    </w:p>
    <w:p w:rsidR="00890E7C" w:rsidRDefault="00890E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sz w:val="28"/>
          <w:szCs w:val="28"/>
          <w:lang w:eastAsia="de-DE"/>
        </w:rPr>
      </w:pPr>
    </w:p>
    <w:p w:rsidR="00890E7C" w:rsidRDefault="00650D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  <w:r>
        <w:rPr>
          <w:rFonts w:ascii="Arial" w:eastAsia="Times New Roman" w:hAnsi="Arial" w:cs="Arial"/>
          <w:lang w:eastAsia="de-DE"/>
        </w:rPr>
        <w:t>Allgemeine Stromversorgung</w:t>
      </w:r>
    </w:p>
    <w:p w:rsidR="00890E7C" w:rsidRDefault="00650D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  <w:r>
        <w:rPr>
          <w:rFonts w:ascii="Arial" w:eastAsia="Times New Roman" w:hAnsi="Arial" w:cs="Arial"/>
          <w:lang w:eastAsia="de-DE"/>
        </w:rPr>
        <w:tab/>
      </w:r>
    </w:p>
    <w:p w:rsidR="00890E7C" w:rsidRPr="008E56F1" w:rsidRDefault="00650DDC" w:rsidP="008E56F1">
      <w:pPr>
        <w:pStyle w:val="Listenabsatz"/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  <w:r>
        <w:rPr>
          <w:rFonts w:ascii="Arial" w:eastAsia="Times New Roman" w:hAnsi="Arial" w:cs="Arial"/>
          <w:lang w:eastAsia="de-DE"/>
        </w:rPr>
        <w:t>Anlagen mit einem Stromanschluss &gt; 50 kW, einschließlich der E-Ladesäulen</w:t>
      </w:r>
      <w:r w:rsidR="008E56F1">
        <w:rPr>
          <w:rFonts w:ascii="Arial" w:eastAsia="Times New Roman" w:hAnsi="Arial" w:cs="Arial"/>
          <w:lang w:eastAsia="de-DE"/>
        </w:rPr>
        <w:t xml:space="preserve"> </w:t>
      </w:r>
      <w:r w:rsidRPr="008E56F1">
        <w:rPr>
          <w:rFonts w:ascii="Arial" w:eastAsia="Times New Roman" w:hAnsi="Arial" w:cs="Arial"/>
          <w:lang w:eastAsia="de-DE"/>
        </w:rPr>
        <w:t>erhalten Einrichtungen zur automatischen Spitzenlastreduzierung sowie eine</w:t>
      </w:r>
      <w:r w:rsidR="008E56F1">
        <w:rPr>
          <w:rFonts w:ascii="Arial" w:eastAsia="Times New Roman" w:hAnsi="Arial" w:cs="Arial"/>
          <w:lang w:eastAsia="de-DE"/>
        </w:rPr>
        <w:t xml:space="preserve"> </w:t>
      </w:r>
      <w:r w:rsidRPr="008E56F1">
        <w:rPr>
          <w:rFonts w:ascii="Arial" w:eastAsia="Times New Roman" w:hAnsi="Arial" w:cs="Arial"/>
          <w:lang w:eastAsia="de-DE"/>
        </w:rPr>
        <w:t>Anzeige für Leistung und Lastgang im Objekt.</w:t>
      </w:r>
    </w:p>
    <w:p w:rsidR="00890E7C" w:rsidRDefault="00890E7C" w:rsidP="008E56F1">
      <w:pPr>
        <w:pStyle w:val="Listenabsatz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</w:p>
    <w:p w:rsidR="00890E7C" w:rsidRDefault="00650DDC" w:rsidP="008E56F1">
      <w:pPr>
        <w:pStyle w:val="Listenabsatz"/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  <w:r>
        <w:rPr>
          <w:rFonts w:ascii="Arial" w:eastAsia="Times New Roman" w:hAnsi="Arial" w:cs="Arial"/>
          <w:lang w:eastAsia="de-DE"/>
        </w:rPr>
        <w:t>Ein Anschluss für eine Fernabfrage des Energiemanagements ist vorzusehen.</w:t>
      </w:r>
    </w:p>
    <w:p w:rsidR="00890E7C" w:rsidRDefault="00890E7C" w:rsidP="008E56F1">
      <w:pPr>
        <w:pStyle w:val="Listenabsatz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</w:p>
    <w:p w:rsidR="00890E7C" w:rsidRDefault="00650DDC" w:rsidP="008E56F1">
      <w:pPr>
        <w:pStyle w:val="Listenabsatz"/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  <w:r>
        <w:rPr>
          <w:rFonts w:ascii="Arial" w:eastAsia="Times New Roman" w:hAnsi="Arial" w:cs="Arial"/>
          <w:lang w:eastAsia="de-DE"/>
        </w:rPr>
        <w:t>Die Blindleistung ist auf wirtschaftlich vertretbaren Leistungsfaktor zu begrenzen.</w:t>
      </w:r>
    </w:p>
    <w:p w:rsidR="00890E7C" w:rsidRDefault="00890E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</w:p>
    <w:p w:rsidR="00890E7C" w:rsidRPr="00E22A24" w:rsidRDefault="00650DDC" w:rsidP="00E22A24">
      <w:pPr>
        <w:pStyle w:val="Listenabsatz"/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  <w:r>
        <w:rPr>
          <w:rFonts w:ascii="Arial" w:eastAsia="Times New Roman" w:hAnsi="Arial" w:cs="Arial"/>
          <w:lang w:eastAsia="de-DE"/>
        </w:rPr>
        <w:t>Bei größeren Neu- und Erweiterungsbauten ist der Einsatz einer eigenen</w:t>
      </w:r>
      <w:r w:rsidR="00E22A24">
        <w:rPr>
          <w:rFonts w:ascii="Arial" w:eastAsia="Times New Roman" w:hAnsi="Arial" w:cs="Arial"/>
          <w:lang w:eastAsia="de-DE"/>
        </w:rPr>
        <w:t xml:space="preserve"> </w:t>
      </w:r>
      <w:r w:rsidRPr="00E22A24">
        <w:rPr>
          <w:rFonts w:ascii="Arial" w:eastAsia="Times New Roman" w:hAnsi="Arial" w:cs="Arial"/>
          <w:lang w:eastAsia="de-DE"/>
        </w:rPr>
        <w:t>Trafostation zu prüfen, um eine wirtschaftliche Versorgung sicherzustellen und die</w:t>
      </w:r>
      <w:r w:rsidR="00E22A24">
        <w:rPr>
          <w:rFonts w:ascii="Arial" w:eastAsia="Times New Roman" w:hAnsi="Arial" w:cs="Arial"/>
          <w:lang w:eastAsia="de-DE"/>
        </w:rPr>
        <w:t xml:space="preserve"> </w:t>
      </w:r>
      <w:r w:rsidRPr="00E22A24">
        <w:rPr>
          <w:rFonts w:ascii="Arial" w:eastAsia="Times New Roman" w:hAnsi="Arial" w:cs="Arial"/>
          <w:lang w:eastAsia="de-DE"/>
        </w:rPr>
        <w:t>entstehenden Leitungsverluste zu minimieren.</w:t>
      </w:r>
    </w:p>
    <w:p w:rsidR="00E22A24" w:rsidRDefault="00E22A2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</w:p>
    <w:p w:rsidR="00890E7C" w:rsidRDefault="00650D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  <w:r>
        <w:rPr>
          <w:rFonts w:ascii="Arial" w:eastAsia="Times New Roman" w:hAnsi="Arial" w:cs="Arial"/>
          <w:lang w:eastAsia="de-DE"/>
        </w:rPr>
        <w:t>Beleuchtungsanlagen</w:t>
      </w:r>
    </w:p>
    <w:p w:rsidR="00890E7C" w:rsidRDefault="00890E7C" w:rsidP="00E22A24">
      <w:pPr>
        <w:pStyle w:val="Listenabsatz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</w:p>
    <w:p w:rsidR="00890E7C" w:rsidRDefault="00650DDC" w:rsidP="008E56F1">
      <w:pPr>
        <w:pStyle w:val="Listenabsatz"/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  <w:r>
        <w:rPr>
          <w:rFonts w:ascii="Arial" w:eastAsia="Times New Roman" w:hAnsi="Arial" w:cs="Arial"/>
          <w:lang w:eastAsia="de-DE"/>
        </w:rPr>
        <w:t>Bei der Gesamtplanung ist auf eine optimale Tageslichtnutzung zu achten.</w:t>
      </w:r>
    </w:p>
    <w:p w:rsidR="00890E7C" w:rsidRDefault="00650D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  <w:r>
        <w:rPr>
          <w:rFonts w:ascii="Arial" w:eastAsia="Times New Roman" w:hAnsi="Arial" w:cs="Arial"/>
          <w:lang w:eastAsia="de-DE"/>
        </w:rPr>
        <w:tab/>
      </w:r>
    </w:p>
    <w:p w:rsidR="00890E7C" w:rsidRPr="00110DBC" w:rsidRDefault="00650DDC" w:rsidP="00BB7F91">
      <w:pPr>
        <w:pStyle w:val="Listenabsatz"/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  <w:r w:rsidRPr="00110DBC">
        <w:rPr>
          <w:rFonts w:ascii="Arial" w:eastAsia="Times New Roman" w:hAnsi="Arial" w:cs="Arial"/>
          <w:lang w:eastAsia="de-DE"/>
        </w:rPr>
        <w:t xml:space="preserve">Die </w:t>
      </w:r>
      <w:r w:rsidR="00110DBC" w:rsidRPr="00110DBC">
        <w:rPr>
          <w:rFonts w:ascii="Arial" w:eastAsia="Times New Roman" w:hAnsi="Arial" w:cs="Arial"/>
          <w:color w:val="FF0000"/>
          <w:lang w:eastAsia="de-DE"/>
        </w:rPr>
        <w:t xml:space="preserve">nötigen Lichtstärken </w:t>
      </w:r>
      <w:r w:rsidRPr="00110DBC">
        <w:rPr>
          <w:rFonts w:ascii="Arial" w:eastAsia="Times New Roman" w:hAnsi="Arial" w:cs="Arial"/>
          <w:strike/>
          <w:lang w:eastAsia="de-DE"/>
        </w:rPr>
        <w:t>Beleuchtungsanlagen</w:t>
      </w:r>
      <w:r w:rsidRPr="00110DBC">
        <w:rPr>
          <w:rFonts w:ascii="Arial" w:eastAsia="Times New Roman" w:hAnsi="Arial" w:cs="Arial"/>
          <w:lang w:eastAsia="de-DE"/>
        </w:rPr>
        <w:t xml:space="preserve"> sind in der Planung durch eine Beleuchtungsberechnung</w:t>
      </w:r>
      <w:r w:rsidR="00E22A24" w:rsidRPr="00110DBC">
        <w:rPr>
          <w:rFonts w:ascii="Arial" w:eastAsia="Times New Roman" w:hAnsi="Arial" w:cs="Arial"/>
          <w:lang w:eastAsia="de-DE"/>
        </w:rPr>
        <w:t xml:space="preserve"> </w:t>
      </w:r>
      <w:r w:rsidRPr="00110DBC">
        <w:rPr>
          <w:rFonts w:ascii="Arial" w:eastAsia="Times New Roman" w:hAnsi="Arial" w:cs="Arial"/>
          <w:lang w:eastAsia="de-DE"/>
        </w:rPr>
        <w:t>zu ermitteln und nach Inbetriebnahme durch Messung zu überprüfen.</w:t>
      </w:r>
    </w:p>
    <w:p w:rsidR="00890E7C" w:rsidRPr="00E22A24" w:rsidRDefault="00650DDC" w:rsidP="00E22A24">
      <w:pPr>
        <w:pStyle w:val="Listenabsatz"/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  <w:r>
        <w:rPr>
          <w:rFonts w:ascii="Arial" w:eastAsia="Times New Roman" w:hAnsi="Arial" w:cs="Arial"/>
          <w:lang w:eastAsia="de-DE"/>
        </w:rPr>
        <w:t>Zur Verbesserung des Wirkungsgrades sind hohe Reflexionsgrade der Räume</w:t>
      </w:r>
      <w:r w:rsidR="00E22A24">
        <w:rPr>
          <w:rFonts w:ascii="Arial" w:eastAsia="Times New Roman" w:hAnsi="Arial" w:cs="Arial"/>
          <w:lang w:eastAsia="de-DE"/>
        </w:rPr>
        <w:t xml:space="preserve"> </w:t>
      </w:r>
      <w:r w:rsidRPr="00E22A24">
        <w:rPr>
          <w:rFonts w:ascii="Arial" w:eastAsia="Times New Roman" w:hAnsi="Arial" w:cs="Arial"/>
          <w:lang w:eastAsia="de-DE"/>
        </w:rPr>
        <w:t>anzustreben.</w:t>
      </w:r>
    </w:p>
    <w:p w:rsidR="00890E7C" w:rsidRDefault="00890E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</w:p>
    <w:p w:rsidR="00890E7C" w:rsidRDefault="00890E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</w:p>
    <w:p w:rsidR="00890E7C" w:rsidRDefault="00650D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  <w:r>
        <w:rPr>
          <w:rFonts w:ascii="Arial" w:eastAsia="Times New Roman" w:hAnsi="Arial" w:cs="Arial"/>
          <w:lang w:eastAsia="de-DE"/>
        </w:rPr>
        <w:t>8/10</w:t>
      </w:r>
      <w:r>
        <w:br w:type="page"/>
      </w:r>
    </w:p>
    <w:p w:rsidR="00890E7C" w:rsidRPr="00E22A24" w:rsidRDefault="00650DDC" w:rsidP="00E22A24">
      <w:pPr>
        <w:pStyle w:val="Listenabsatz"/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  <w:r>
        <w:rPr>
          <w:rFonts w:ascii="Arial" w:eastAsia="Times New Roman" w:hAnsi="Arial" w:cs="Arial"/>
          <w:lang w:eastAsia="de-DE"/>
        </w:rPr>
        <w:lastRenderedPageBreak/>
        <w:t>Der Einsatz energiesparender Leuchtmittel - vorrangig LED und effiziente,</w:t>
      </w:r>
      <w:r w:rsidR="00E22A24">
        <w:rPr>
          <w:rFonts w:ascii="Arial" w:eastAsia="Times New Roman" w:hAnsi="Arial" w:cs="Arial"/>
          <w:lang w:eastAsia="de-DE"/>
        </w:rPr>
        <w:t xml:space="preserve"> </w:t>
      </w:r>
      <w:r w:rsidRPr="00E22A24">
        <w:rPr>
          <w:rFonts w:ascii="Arial" w:eastAsia="Times New Roman" w:hAnsi="Arial" w:cs="Arial"/>
          <w:lang w:eastAsia="de-DE"/>
        </w:rPr>
        <w:t xml:space="preserve">verlustarme Vorschaltgeräte entsprechend dem aktuellsten Stand der Technik </w:t>
      </w:r>
      <w:r w:rsidR="00E22A24">
        <w:rPr>
          <w:rFonts w:ascii="Arial" w:eastAsia="Times New Roman" w:hAnsi="Arial" w:cs="Arial"/>
          <w:color w:val="7030A0"/>
          <w:lang w:eastAsia="de-DE"/>
        </w:rPr>
        <w:t>sind</w:t>
      </w:r>
      <w:r w:rsidR="00E22A24">
        <w:rPr>
          <w:rFonts w:ascii="Arial" w:eastAsia="Times New Roman" w:hAnsi="Arial" w:cs="Arial"/>
          <w:lang w:eastAsia="de-DE"/>
        </w:rPr>
        <w:t xml:space="preserve"> </w:t>
      </w:r>
      <w:r w:rsidRPr="00E22A24">
        <w:rPr>
          <w:rFonts w:ascii="Arial" w:eastAsia="Times New Roman" w:hAnsi="Arial" w:cs="Arial"/>
          <w:lang w:eastAsia="de-DE"/>
        </w:rPr>
        <w:t xml:space="preserve">Vorgabe (VDI 3807 Teil 4 Tabelle </w:t>
      </w:r>
      <w:r w:rsidR="00E22A24" w:rsidRPr="00E22A24">
        <w:rPr>
          <w:rFonts w:ascii="Arial" w:eastAsia="Times New Roman" w:hAnsi="Arial" w:cs="Arial"/>
          <w:color w:val="7030A0"/>
          <w:lang w:eastAsia="de-DE"/>
        </w:rPr>
        <w:t xml:space="preserve">X </w:t>
      </w:r>
      <w:r w:rsidRPr="00E22A24">
        <w:rPr>
          <w:rFonts w:ascii="Arial" w:eastAsia="Times New Roman" w:hAnsi="Arial" w:cs="Arial"/>
          <w:color w:val="7030A0"/>
          <w:lang w:eastAsia="de-DE"/>
        </w:rPr>
        <w:t>sehr gering</w:t>
      </w:r>
      <w:r w:rsidR="00E22A24" w:rsidRPr="00E22A24">
        <w:rPr>
          <w:rFonts w:ascii="Arial" w:eastAsia="Times New Roman" w:hAnsi="Arial" w:cs="Arial"/>
          <w:color w:val="7030A0"/>
          <w:lang w:eastAsia="de-DE"/>
        </w:rPr>
        <w:t>?</w:t>
      </w:r>
      <w:r w:rsidRPr="00E22A24">
        <w:rPr>
          <w:rFonts w:ascii="Arial" w:eastAsia="Times New Roman" w:hAnsi="Arial" w:cs="Arial"/>
          <w:lang w:eastAsia="de-DE"/>
        </w:rPr>
        <w:t>).</w:t>
      </w:r>
    </w:p>
    <w:p w:rsidR="00890E7C" w:rsidRDefault="00890E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</w:p>
    <w:p w:rsidR="00890E7C" w:rsidRPr="00E22A24" w:rsidRDefault="00650DDC" w:rsidP="00E22A24">
      <w:pPr>
        <w:pStyle w:val="Listenabsatz"/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  <w:r>
        <w:rPr>
          <w:rFonts w:ascii="Arial" w:eastAsia="Times New Roman" w:hAnsi="Arial" w:cs="Arial"/>
          <w:lang w:eastAsia="de-DE"/>
        </w:rPr>
        <w:t>Die Steuerung und Regelung ist so zu gestalten, dass der Energieverbrauch bei</w:t>
      </w:r>
      <w:r w:rsidR="00E22A24">
        <w:rPr>
          <w:rFonts w:ascii="Arial" w:eastAsia="Times New Roman" w:hAnsi="Arial" w:cs="Arial"/>
          <w:lang w:eastAsia="de-DE"/>
        </w:rPr>
        <w:t xml:space="preserve"> </w:t>
      </w:r>
      <w:r w:rsidRPr="00E22A24">
        <w:rPr>
          <w:rFonts w:ascii="Arial" w:eastAsia="Times New Roman" w:hAnsi="Arial" w:cs="Arial"/>
          <w:lang w:eastAsia="de-DE"/>
        </w:rPr>
        <w:t>einer nutzergerechten Betriebsweise minimiert wird.</w:t>
      </w:r>
    </w:p>
    <w:p w:rsidR="00890E7C" w:rsidRDefault="00890E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</w:p>
    <w:p w:rsidR="00890E7C" w:rsidRPr="00E22A24" w:rsidRDefault="00650DDC" w:rsidP="00E22A24">
      <w:pPr>
        <w:pStyle w:val="Listenabsatz"/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  <w:r>
        <w:rPr>
          <w:rFonts w:ascii="Arial" w:eastAsia="Times New Roman" w:hAnsi="Arial" w:cs="Arial"/>
          <w:lang w:eastAsia="de-DE"/>
        </w:rPr>
        <w:t>Grundsätzlich ist eine energiesparende Steuerung vorzusehen. Diese ist in die</w:t>
      </w:r>
      <w:r w:rsidR="00E22A24">
        <w:rPr>
          <w:rFonts w:ascii="Arial" w:eastAsia="Times New Roman" w:hAnsi="Arial" w:cs="Arial"/>
          <w:lang w:eastAsia="de-DE"/>
        </w:rPr>
        <w:t xml:space="preserve"> </w:t>
      </w:r>
      <w:r w:rsidRPr="00E22A24">
        <w:rPr>
          <w:rFonts w:ascii="Arial" w:eastAsia="Times New Roman" w:hAnsi="Arial" w:cs="Arial"/>
          <w:lang w:eastAsia="de-DE"/>
        </w:rPr>
        <w:t>Gebäudeleittechnik GLT zu integrieren.</w:t>
      </w:r>
    </w:p>
    <w:p w:rsidR="00890E7C" w:rsidRDefault="00890E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708"/>
        <w:rPr>
          <w:rFonts w:ascii="Arial" w:eastAsia="Times New Roman" w:hAnsi="Arial" w:cs="Arial"/>
          <w:lang w:eastAsia="de-DE"/>
        </w:rPr>
      </w:pPr>
    </w:p>
    <w:p w:rsidR="00890E7C" w:rsidRPr="00E22A24" w:rsidRDefault="00650DDC" w:rsidP="00E22A24">
      <w:pPr>
        <w:pStyle w:val="Listenabsatz"/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  <w:r>
        <w:rPr>
          <w:rFonts w:ascii="Arial" w:eastAsia="Times New Roman" w:hAnsi="Arial" w:cs="Arial"/>
          <w:lang w:eastAsia="de-DE"/>
        </w:rPr>
        <w:t>Die präsenz- und tageslichtabhängige Steuerung ist der jeweiligen Nutzung</w:t>
      </w:r>
      <w:r w:rsidR="00E22A24">
        <w:rPr>
          <w:rFonts w:ascii="Arial" w:eastAsia="Times New Roman" w:hAnsi="Arial" w:cs="Arial"/>
          <w:lang w:eastAsia="de-DE"/>
        </w:rPr>
        <w:t xml:space="preserve"> </w:t>
      </w:r>
      <w:proofErr w:type="spellStart"/>
      <w:r w:rsidRPr="00E22A24">
        <w:rPr>
          <w:rFonts w:ascii="Arial" w:eastAsia="Times New Roman" w:hAnsi="Arial" w:cs="Arial"/>
          <w:lang w:eastAsia="de-DE"/>
        </w:rPr>
        <w:t>anzu</w:t>
      </w:r>
      <w:proofErr w:type="spellEnd"/>
      <w:r w:rsidR="00E22A24">
        <w:rPr>
          <w:rFonts w:ascii="Arial" w:eastAsia="Times New Roman" w:hAnsi="Arial" w:cs="Arial"/>
          <w:lang w:eastAsia="de-DE"/>
        </w:rPr>
        <w:t>-</w:t>
      </w:r>
      <w:r w:rsidRPr="00E22A24">
        <w:rPr>
          <w:rFonts w:ascii="Arial" w:eastAsia="Times New Roman" w:hAnsi="Arial" w:cs="Arial"/>
          <w:lang w:eastAsia="de-DE"/>
        </w:rPr>
        <w:t>passen. Der Ruhestrom von Bewegungsmeldern, Dämmerungsschaltern und</w:t>
      </w:r>
      <w:r w:rsidR="00E22A24">
        <w:rPr>
          <w:rFonts w:ascii="Arial" w:eastAsia="Times New Roman" w:hAnsi="Arial" w:cs="Arial"/>
          <w:lang w:eastAsia="de-DE"/>
        </w:rPr>
        <w:t xml:space="preserve"> </w:t>
      </w:r>
      <w:r w:rsidRPr="00E22A24">
        <w:rPr>
          <w:rFonts w:ascii="Arial" w:eastAsia="Times New Roman" w:hAnsi="Arial" w:cs="Arial"/>
          <w:lang w:eastAsia="de-DE"/>
        </w:rPr>
        <w:t>Schaltuhren soll kleiner gleich 0,35 Watt betragen. Die Außenbeleuchtung ist über</w:t>
      </w:r>
      <w:r w:rsidR="00E22A24">
        <w:rPr>
          <w:rFonts w:ascii="Arial" w:eastAsia="Times New Roman" w:hAnsi="Arial" w:cs="Arial"/>
          <w:lang w:eastAsia="de-DE"/>
        </w:rPr>
        <w:t xml:space="preserve"> </w:t>
      </w:r>
      <w:r w:rsidRPr="00E22A24">
        <w:rPr>
          <w:rFonts w:ascii="Arial" w:eastAsia="Times New Roman" w:hAnsi="Arial" w:cs="Arial"/>
          <w:lang w:eastAsia="de-DE"/>
        </w:rPr>
        <w:t>Dämmerungsschalter und Schaltuhr bzw. Bewegungsmelder zu schalten.</w:t>
      </w:r>
    </w:p>
    <w:p w:rsidR="00890E7C" w:rsidRDefault="00890E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</w:p>
    <w:p w:rsidR="00E22A24" w:rsidRDefault="00E22A2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</w:p>
    <w:p w:rsidR="00890E7C" w:rsidRDefault="00650D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  <w:r>
        <w:rPr>
          <w:rFonts w:ascii="Arial" w:eastAsia="Times New Roman" w:hAnsi="Arial" w:cs="Arial"/>
          <w:lang w:eastAsia="de-DE"/>
        </w:rPr>
        <w:t>Elektrogeräte</w:t>
      </w:r>
    </w:p>
    <w:p w:rsidR="00890E7C" w:rsidRDefault="00890E7C" w:rsidP="00E22A24">
      <w:pPr>
        <w:pStyle w:val="Listenabsatz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</w:p>
    <w:p w:rsidR="00890E7C" w:rsidRPr="00110DBC" w:rsidRDefault="00110DBC" w:rsidP="008E56F1">
      <w:pPr>
        <w:pStyle w:val="Listenabsatz"/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FF0000"/>
          <w:lang w:eastAsia="de-DE"/>
        </w:rPr>
      </w:pPr>
      <w:r w:rsidRPr="00110DBC">
        <w:rPr>
          <w:rFonts w:ascii="Arial" w:eastAsia="Times New Roman" w:hAnsi="Arial" w:cs="Arial"/>
          <w:color w:val="FF0000"/>
          <w:lang w:eastAsia="de-DE"/>
        </w:rPr>
        <w:t xml:space="preserve">Neue </w:t>
      </w:r>
      <w:r w:rsidR="00650DDC" w:rsidRPr="00110DBC">
        <w:rPr>
          <w:rFonts w:ascii="Arial" w:eastAsia="Times New Roman" w:hAnsi="Arial" w:cs="Arial"/>
          <w:strike/>
          <w:lang w:eastAsia="de-DE"/>
        </w:rPr>
        <w:t>Die eingesetzten</w:t>
      </w:r>
      <w:r w:rsidR="00650DDC">
        <w:rPr>
          <w:rFonts w:ascii="Arial" w:eastAsia="Times New Roman" w:hAnsi="Arial" w:cs="Arial"/>
          <w:lang w:eastAsia="de-DE"/>
        </w:rPr>
        <w:t xml:space="preserve"> Elektrogeräte sind in energiesparender Ausführung </w:t>
      </w:r>
      <w:r w:rsidR="00650DDC" w:rsidRPr="00110DBC">
        <w:rPr>
          <w:rFonts w:ascii="Arial" w:eastAsia="Times New Roman" w:hAnsi="Arial" w:cs="Arial"/>
          <w:strike/>
          <w:lang w:eastAsia="de-DE"/>
        </w:rPr>
        <w:t>vorzusehen</w:t>
      </w:r>
      <w:r>
        <w:rPr>
          <w:rFonts w:ascii="Arial" w:eastAsia="Times New Roman" w:hAnsi="Arial" w:cs="Arial"/>
          <w:lang w:eastAsia="de-DE"/>
        </w:rPr>
        <w:t xml:space="preserve"> </w:t>
      </w:r>
      <w:r w:rsidRPr="00110DBC">
        <w:rPr>
          <w:rFonts w:ascii="Arial" w:eastAsia="Times New Roman" w:hAnsi="Arial" w:cs="Arial"/>
          <w:color w:val="FF0000"/>
          <w:lang w:eastAsia="de-DE"/>
        </w:rPr>
        <w:t>zu beschaffen.</w:t>
      </w:r>
    </w:p>
    <w:p w:rsidR="00890E7C" w:rsidRDefault="00890E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</w:p>
    <w:p w:rsidR="00890E7C" w:rsidRPr="00E22A24" w:rsidRDefault="00650DDC" w:rsidP="00E22A24">
      <w:pPr>
        <w:pStyle w:val="Listenabsatz"/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  <w:r w:rsidRPr="00110DBC">
        <w:rPr>
          <w:rFonts w:ascii="Arial" w:eastAsia="Times New Roman" w:hAnsi="Arial" w:cs="Arial"/>
          <w:strike/>
          <w:lang w:eastAsia="de-DE"/>
        </w:rPr>
        <w:t>Dabei sind Geräte in bester Effizienzklasse einzusetzen.</w:t>
      </w:r>
      <w:r>
        <w:rPr>
          <w:rFonts w:ascii="Arial" w:eastAsia="Times New Roman" w:hAnsi="Arial" w:cs="Arial"/>
          <w:lang w:eastAsia="de-DE"/>
        </w:rPr>
        <w:t xml:space="preserve"> Diese Vorgabe gilt auch </w:t>
      </w:r>
      <w:r w:rsidRPr="00E22A24">
        <w:rPr>
          <w:rFonts w:ascii="Arial" w:eastAsia="Times New Roman" w:hAnsi="Arial" w:cs="Arial"/>
          <w:lang w:eastAsia="de-DE"/>
        </w:rPr>
        <w:t>für aufgestellte Geräte Dritter im und am Gebäude.</w:t>
      </w:r>
    </w:p>
    <w:p w:rsidR="00890E7C" w:rsidRDefault="00890E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708"/>
        <w:rPr>
          <w:rFonts w:ascii="Arial" w:eastAsia="Times New Roman" w:hAnsi="Arial" w:cs="Arial"/>
          <w:lang w:eastAsia="de-DE"/>
        </w:rPr>
      </w:pPr>
    </w:p>
    <w:p w:rsidR="00890E7C" w:rsidRDefault="00650DDC" w:rsidP="008E56F1">
      <w:pPr>
        <w:pStyle w:val="Listenabsatz"/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  <w:r>
        <w:rPr>
          <w:rFonts w:ascii="Arial" w:eastAsia="Times New Roman" w:hAnsi="Arial" w:cs="Arial"/>
          <w:lang w:eastAsia="de-DE"/>
        </w:rPr>
        <w:t>Elektroheizgeräte sind grundsätzlich nicht zulässig.</w:t>
      </w:r>
    </w:p>
    <w:p w:rsidR="00890E7C" w:rsidRDefault="00890E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</w:p>
    <w:p w:rsidR="00E22A24" w:rsidRDefault="00E22A2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</w:p>
    <w:p w:rsidR="00890E7C" w:rsidRDefault="00650D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  <w:r>
        <w:rPr>
          <w:rFonts w:ascii="Arial" w:eastAsia="Times New Roman" w:hAnsi="Arial" w:cs="Arial"/>
          <w:lang w:eastAsia="de-DE"/>
        </w:rPr>
        <w:t>Photovoltaik-Anlagen</w:t>
      </w:r>
    </w:p>
    <w:p w:rsidR="00890E7C" w:rsidRDefault="00890E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708"/>
        <w:rPr>
          <w:rFonts w:ascii="Arial" w:eastAsia="Times New Roman" w:hAnsi="Arial" w:cs="Arial"/>
          <w:lang w:eastAsia="de-DE"/>
        </w:rPr>
      </w:pPr>
    </w:p>
    <w:p w:rsidR="00E22A24" w:rsidRDefault="00650DDC" w:rsidP="00E22A24">
      <w:pPr>
        <w:pStyle w:val="Listenabsatz"/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  <w:r>
        <w:rPr>
          <w:rFonts w:ascii="Arial" w:eastAsia="Times New Roman" w:hAnsi="Arial" w:cs="Arial"/>
          <w:lang w:eastAsia="de-DE"/>
        </w:rPr>
        <w:t xml:space="preserve">Nicht verschattete Dachflächen werden grundsätzlich </w:t>
      </w:r>
      <w:r w:rsidRPr="008E56F1">
        <w:rPr>
          <w:rFonts w:ascii="Arial" w:eastAsia="Times New Roman" w:hAnsi="Arial" w:cs="Arial"/>
          <w:lang w:eastAsia="de-DE"/>
        </w:rPr>
        <w:t>vollständig</w:t>
      </w:r>
      <w:r>
        <w:rPr>
          <w:rFonts w:ascii="Arial" w:eastAsia="Times New Roman" w:hAnsi="Arial" w:cs="Arial"/>
          <w:lang w:eastAsia="de-DE"/>
        </w:rPr>
        <w:t xml:space="preserve"> mit PV-Anlagen belegt. </w:t>
      </w:r>
      <w:r w:rsidRPr="008E56F1">
        <w:rPr>
          <w:rFonts w:ascii="Arial" w:eastAsia="Times New Roman" w:hAnsi="Arial" w:cs="Arial"/>
          <w:lang w:eastAsia="de-DE"/>
        </w:rPr>
        <w:t>Dies kann auch durch Vermietung geschehen.</w:t>
      </w:r>
      <w:r w:rsidR="00E22A24">
        <w:rPr>
          <w:rFonts w:ascii="Arial" w:eastAsia="Times New Roman" w:hAnsi="Arial" w:cs="Arial"/>
          <w:lang w:eastAsia="de-DE"/>
        </w:rPr>
        <w:t xml:space="preserve"> </w:t>
      </w:r>
      <w:r w:rsidRPr="00E22A24">
        <w:rPr>
          <w:rFonts w:ascii="Arial" w:eastAsia="Times New Roman" w:hAnsi="Arial" w:cs="Arial"/>
          <w:lang w:eastAsia="de-DE"/>
        </w:rPr>
        <w:t xml:space="preserve">Bei bestehenden Gebäuden gilt dies ebenfalls, soweit es die Statik zulässt. </w:t>
      </w:r>
    </w:p>
    <w:p w:rsidR="00E22A24" w:rsidRDefault="00E22A24" w:rsidP="00E22A24">
      <w:pPr>
        <w:pStyle w:val="Listenabsatz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</w:p>
    <w:p w:rsidR="00890E7C" w:rsidRPr="00E22A24" w:rsidRDefault="00650DDC" w:rsidP="00E22A24">
      <w:pPr>
        <w:pStyle w:val="Listenabsatz"/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  <w:r w:rsidRPr="00E22A24">
        <w:rPr>
          <w:rFonts w:ascii="Arial" w:eastAsia="Times New Roman" w:hAnsi="Arial" w:cs="Arial"/>
          <w:lang w:eastAsia="de-DE"/>
        </w:rPr>
        <w:t>Überschuss-Strom soll in anderen eigenen oder Nachbargebäuden genutzt werden.</w:t>
      </w:r>
      <w:r w:rsidR="00E22A24">
        <w:rPr>
          <w:rFonts w:ascii="Arial" w:eastAsia="Times New Roman" w:hAnsi="Arial" w:cs="Arial"/>
          <w:lang w:eastAsia="de-DE"/>
        </w:rPr>
        <w:t xml:space="preserve"> </w:t>
      </w:r>
      <w:r w:rsidRPr="00E22A24">
        <w:rPr>
          <w:rFonts w:ascii="Arial" w:eastAsia="Times New Roman" w:hAnsi="Arial" w:cs="Arial"/>
          <w:lang w:eastAsia="de-DE"/>
        </w:rPr>
        <w:t>Dafür sind mit dem Stromnetzbetreiber Durchleitungsprivilegien zu vereinbaren</w:t>
      </w:r>
      <w:r w:rsidR="00E22A24" w:rsidRPr="00E22A24">
        <w:rPr>
          <w:rFonts w:ascii="Arial" w:eastAsia="Times New Roman" w:hAnsi="Arial" w:cs="Arial"/>
          <w:lang w:eastAsia="de-DE"/>
        </w:rPr>
        <w:t xml:space="preserve"> </w:t>
      </w:r>
      <w:r w:rsidRPr="00E22A24">
        <w:rPr>
          <w:rFonts w:ascii="Arial" w:eastAsia="Times New Roman" w:hAnsi="Arial" w:cs="Arial"/>
          <w:lang w:eastAsia="de-DE"/>
        </w:rPr>
        <w:t>oder eigene Leitungen einzurichten.</w:t>
      </w:r>
      <w:r w:rsidR="00E22A24" w:rsidRPr="00E22A24">
        <w:rPr>
          <w:rFonts w:ascii="Arial" w:eastAsia="Times New Roman" w:hAnsi="Arial" w:cs="Arial"/>
          <w:lang w:eastAsia="de-DE"/>
        </w:rPr>
        <w:t xml:space="preserve"> </w:t>
      </w:r>
      <w:r w:rsidR="00BC5B08">
        <w:rPr>
          <w:rFonts w:ascii="Arial" w:eastAsia="Times New Roman" w:hAnsi="Arial" w:cs="Arial"/>
          <w:lang w:eastAsia="de-DE"/>
        </w:rPr>
        <w:t xml:space="preserve"> </w:t>
      </w:r>
      <w:r w:rsidR="00BC5B08" w:rsidRPr="00BC5B08">
        <w:rPr>
          <w:rFonts w:ascii="Arial" w:eastAsia="Times New Roman" w:hAnsi="Arial" w:cs="Arial"/>
          <w:color w:val="7030A0"/>
          <w:lang w:eastAsia="de-DE"/>
        </w:rPr>
        <w:t>Anmerkung</w:t>
      </w:r>
      <w:r w:rsidR="00BC5B08">
        <w:rPr>
          <w:rFonts w:ascii="Arial" w:eastAsia="Times New Roman" w:hAnsi="Arial" w:cs="Arial"/>
          <w:lang w:eastAsia="de-DE"/>
        </w:rPr>
        <w:t xml:space="preserve"> </w:t>
      </w:r>
      <w:r w:rsidR="00D65EAF">
        <w:rPr>
          <w:rFonts w:ascii="Arial" w:eastAsia="Times New Roman" w:hAnsi="Arial" w:cs="Arial"/>
          <w:color w:val="7030A0"/>
          <w:lang w:eastAsia="de-DE"/>
        </w:rPr>
        <w:t>BT Konzessionsverträge!!</w:t>
      </w:r>
    </w:p>
    <w:p w:rsidR="00E22A24" w:rsidRPr="00E22A24" w:rsidRDefault="00E22A24" w:rsidP="00E22A24">
      <w:pPr>
        <w:pStyle w:val="Listenabsatz"/>
        <w:rPr>
          <w:rFonts w:ascii="Arial" w:eastAsia="Times New Roman" w:hAnsi="Arial" w:cs="Arial"/>
          <w:lang w:eastAsia="de-DE"/>
        </w:rPr>
      </w:pPr>
    </w:p>
    <w:p w:rsidR="00E22A24" w:rsidRPr="00E22A24" w:rsidRDefault="00E22A24" w:rsidP="00E22A2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</w:p>
    <w:p w:rsidR="00890E7C" w:rsidRDefault="00890E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</w:p>
    <w:p w:rsidR="00890E7C" w:rsidRDefault="00650D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sz w:val="28"/>
          <w:szCs w:val="28"/>
          <w:lang w:eastAsia="de-DE"/>
        </w:rPr>
      </w:pPr>
      <w:r>
        <w:rPr>
          <w:rFonts w:ascii="Arial" w:eastAsia="Times New Roman" w:hAnsi="Arial" w:cs="Arial"/>
          <w:sz w:val="28"/>
          <w:szCs w:val="28"/>
          <w:lang w:eastAsia="de-DE"/>
        </w:rPr>
        <w:t>13. Controlling und Einbindung von Nutzer*innen</w:t>
      </w:r>
    </w:p>
    <w:p w:rsidR="00890E7C" w:rsidRDefault="00890E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sz w:val="28"/>
          <w:szCs w:val="28"/>
          <w:lang w:eastAsia="de-DE"/>
        </w:rPr>
      </w:pPr>
    </w:p>
    <w:p w:rsidR="00890E7C" w:rsidRDefault="00650D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  <w:r>
        <w:rPr>
          <w:rFonts w:ascii="Arial" w:eastAsia="Times New Roman" w:hAnsi="Arial" w:cs="Arial"/>
          <w:lang w:eastAsia="de-DE"/>
        </w:rPr>
        <w:t>Bei größeren Sanierungen oder Neubauten ist ein Controlling zur Einhaltung der</w:t>
      </w:r>
      <w:r w:rsidR="008A1744">
        <w:rPr>
          <w:rFonts w:ascii="Arial" w:eastAsia="Times New Roman" w:hAnsi="Arial" w:cs="Arial"/>
          <w:lang w:eastAsia="de-DE"/>
        </w:rPr>
        <w:t xml:space="preserve"> </w:t>
      </w:r>
      <w:r>
        <w:rPr>
          <w:rFonts w:ascii="Arial" w:eastAsia="Times New Roman" w:hAnsi="Arial" w:cs="Arial"/>
          <w:lang w:eastAsia="de-DE"/>
        </w:rPr>
        <w:t>Energieleitlinie vorzusehen. Dieses beginnt in der Planungsphase und sollte 4 Jahre</w:t>
      </w:r>
      <w:r w:rsidR="008A1744">
        <w:rPr>
          <w:rFonts w:ascii="Arial" w:eastAsia="Times New Roman" w:hAnsi="Arial" w:cs="Arial"/>
          <w:lang w:eastAsia="de-DE"/>
        </w:rPr>
        <w:t xml:space="preserve"> </w:t>
      </w:r>
      <w:r>
        <w:rPr>
          <w:rFonts w:ascii="Arial" w:eastAsia="Times New Roman" w:hAnsi="Arial" w:cs="Arial"/>
          <w:lang w:eastAsia="de-DE"/>
        </w:rPr>
        <w:t>nach Fertigstellung umfassen.</w:t>
      </w:r>
    </w:p>
    <w:p w:rsidR="00BC5B08" w:rsidRDefault="00650D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  <w:r>
        <w:rPr>
          <w:rFonts w:ascii="Arial" w:eastAsia="Times New Roman" w:hAnsi="Arial" w:cs="Arial"/>
          <w:lang w:eastAsia="de-DE"/>
        </w:rPr>
        <w:t>Die Festlegungen der Energieleitlinie sind in Vergabeverfahren, Planung und</w:t>
      </w:r>
      <w:r w:rsidR="008A1744">
        <w:rPr>
          <w:rFonts w:ascii="Arial" w:eastAsia="Times New Roman" w:hAnsi="Arial" w:cs="Arial"/>
          <w:lang w:eastAsia="de-DE"/>
        </w:rPr>
        <w:t xml:space="preserve"> </w:t>
      </w:r>
      <w:r>
        <w:rPr>
          <w:rFonts w:ascii="Arial" w:eastAsia="Times New Roman" w:hAnsi="Arial" w:cs="Arial"/>
          <w:lang w:eastAsia="de-DE"/>
        </w:rPr>
        <w:t>Bauphase zu beachten. Bewerber, Planer und ausführende Firmen müssen hierüber</w:t>
      </w:r>
      <w:r w:rsidR="008A1744">
        <w:rPr>
          <w:rFonts w:ascii="Arial" w:eastAsia="Times New Roman" w:hAnsi="Arial" w:cs="Arial"/>
          <w:lang w:eastAsia="de-DE"/>
        </w:rPr>
        <w:t xml:space="preserve"> </w:t>
      </w:r>
      <w:r>
        <w:rPr>
          <w:rFonts w:ascii="Arial" w:eastAsia="Times New Roman" w:hAnsi="Arial" w:cs="Arial"/>
          <w:lang w:eastAsia="de-DE"/>
        </w:rPr>
        <w:t>berichten.</w:t>
      </w:r>
      <w:r w:rsidR="008A1744">
        <w:rPr>
          <w:rFonts w:ascii="Arial" w:eastAsia="Times New Roman" w:hAnsi="Arial" w:cs="Arial"/>
          <w:lang w:eastAsia="de-DE"/>
        </w:rPr>
        <w:t xml:space="preserve"> </w:t>
      </w:r>
    </w:p>
    <w:p w:rsidR="00890E7C" w:rsidRDefault="00BC5B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  <w:r>
        <w:rPr>
          <w:rFonts w:ascii="Arial" w:eastAsia="Times New Roman" w:hAnsi="Arial" w:cs="Arial"/>
          <w:color w:val="7030A0"/>
          <w:lang w:eastAsia="de-DE"/>
        </w:rPr>
        <w:t xml:space="preserve">PP </w:t>
      </w:r>
      <w:r w:rsidR="008A1744" w:rsidRPr="008A1744">
        <w:rPr>
          <w:rFonts w:ascii="Arial" w:eastAsia="Times New Roman" w:hAnsi="Arial" w:cs="Arial"/>
          <w:color w:val="7030A0"/>
          <w:lang w:eastAsia="de-DE"/>
        </w:rPr>
        <w:t>(Ist die</w:t>
      </w:r>
      <w:r w:rsidR="008A1744">
        <w:rPr>
          <w:rFonts w:ascii="Arial" w:eastAsia="Times New Roman" w:hAnsi="Arial" w:cs="Arial"/>
          <w:color w:val="7030A0"/>
          <w:lang w:eastAsia="de-DE"/>
        </w:rPr>
        <w:t>ser Satz</w:t>
      </w:r>
      <w:r w:rsidR="008A1744" w:rsidRPr="008A1744">
        <w:rPr>
          <w:rFonts w:ascii="Arial" w:eastAsia="Times New Roman" w:hAnsi="Arial" w:cs="Arial"/>
          <w:color w:val="7030A0"/>
          <w:lang w:eastAsia="de-DE"/>
        </w:rPr>
        <w:t xml:space="preserve"> nicht überflüssig, da vorher schon geregelt?)</w:t>
      </w:r>
    </w:p>
    <w:p w:rsidR="00890E7C" w:rsidRDefault="00890E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</w:p>
    <w:p w:rsidR="00890E7C" w:rsidRDefault="00890E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</w:p>
    <w:p w:rsidR="00890E7C" w:rsidRDefault="00890E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</w:p>
    <w:p w:rsidR="00890E7C" w:rsidRDefault="00650D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  <w:r>
        <w:rPr>
          <w:rFonts w:ascii="Arial" w:eastAsia="Times New Roman" w:hAnsi="Arial" w:cs="Arial"/>
          <w:lang w:eastAsia="de-DE"/>
        </w:rPr>
        <w:t>9/10</w:t>
      </w:r>
    </w:p>
    <w:p w:rsidR="00890E7C" w:rsidRDefault="00650D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  <w:r>
        <w:br w:type="page"/>
      </w:r>
    </w:p>
    <w:p w:rsidR="00110DBC" w:rsidRDefault="00650D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  <w:r>
        <w:rPr>
          <w:rFonts w:ascii="Arial" w:eastAsia="Times New Roman" w:hAnsi="Arial" w:cs="Arial"/>
          <w:lang w:eastAsia="de-DE"/>
        </w:rPr>
        <w:lastRenderedPageBreak/>
        <w:t>Bei Maßnahmen mit einer Bausumme von mehr als 2 Mio. Euro ist ein eigenständiges</w:t>
      </w:r>
      <w:r w:rsidR="008A1744">
        <w:rPr>
          <w:rFonts w:ascii="Arial" w:eastAsia="Times New Roman" w:hAnsi="Arial" w:cs="Arial"/>
          <w:lang w:eastAsia="de-DE"/>
        </w:rPr>
        <w:t xml:space="preserve"> </w:t>
      </w:r>
    </w:p>
    <w:p w:rsidR="00890E7C" w:rsidRDefault="00110D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  <w:r>
        <w:rPr>
          <w:rFonts w:ascii="Arial" w:eastAsia="Times New Roman" w:hAnsi="Arial" w:cs="Arial"/>
          <w:color w:val="FF0000"/>
          <w:lang w:eastAsia="de-DE"/>
        </w:rPr>
        <w:t>e</w:t>
      </w:r>
      <w:r w:rsidRPr="00110DBC">
        <w:rPr>
          <w:rFonts w:ascii="Arial" w:eastAsia="Times New Roman" w:hAnsi="Arial" w:cs="Arial"/>
          <w:color w:val="FF0000"/>
          <w:lang w:eastAsia="de-DE"/>
        </w:rPr>
        <w:t xml:space="preserve">nergetisches </w:t>
      </w:r>
      <w:r w:rsidR="00650DDC">
        <w:rPr>
          <w:rFonts w:ascii="Arial" w:eastAsia="Times New Roman" w:hAnsi="Arial" w:cs="Arial"/>
          <w:lang w:eastAsia="de-DE"/>
        </w:rPr>
        <w:t xml:space="preserve">Controlling </w:t>
      </w:r>
      <w:r w:rsidR="008A1744" w:rsidRPr="008A1744">
        <w:rPr>
          <w:rFonts w:ascii="Arial" w:eastAsia="Times New Roman" w:hAnsi="Arial" w:cs="Arial"/>
          <w:color w:val="7030A0"/>
          <w:lang w:eastAsia="de-DE"/>
        </w:rPr>
        <w:t>(</w:t>
      </w:r>
      <w:r>
        <w:rPr>
          <w:rFonts w:ascii="Arial" w:eastAsia="Times New Roman" w:hAnsi="Arial" w:cs="Arial"/>
          <w:color w:val="7030A0"/>
          <w:lang w:eastAsia="de-DE"/>
        </w:rPr>
        <w:t xml:space="preserve">z.B. </w:t>
      </w:r>
      <w:r w:rsidR="008A1744" w:rsidRPr="008A1744">
        <w:rPr>
          <w:rFonts w:ascii="Arial" w:eastAsia="Times New Roman" w:hAnsi="Arial" w:cs="Arial"/>
          <w:color w:val="7030A0"/>
          <w:lang w:eastAsia="de-DE"/>
        </w:rPr>
        <w:t xml:space="preserve">Passivhaus-Zertifizierung) </w:t>
      </w:r>
      <w:r w:rsidR="00650DDC">
        <w:rPr>
          <w:rFonts w:ascii="Arial" w:eastAsia="Times New Roman" w:hAnsi="Arial" w:cs="Arial"/>
          <w:lang w:eastAsia="de-DE"/>
        </w:rPr>
        <w:t>einzurichten.</w:t>
      </w:r>
    </w:p>
    <w:p w:rsidR="00890E7C" w:rsidRDefault="00890E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</w:p>
    <w:p w:rsidR="00890E7C" w:rsidRDefault="00650D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  <w:r>
        <w:rPr>
          <w:rFonts w:ascii="Arial" w:eastAsia="Times New Roman" w:hAnsi="Arial" w:cs="Arial"/>
          <w:lang w:eastAsia="de-DE"/>
        </w:rPr>
        <w:t>Zur Erfassung der Temperaturen, der Luftqualität und der Verbräuche sind geeignete</w:t>
      </w:r>
      <w:r w:rsidR="008A1744">
        <w:rPr>
          <w:rFonts w:ascii="Arial" w:eastAsia="Times New Roman" w:hAnsi="Arial" w:cs="Arial"/>
          <w:lang w:eastAsia="de-DE"/>
        </w:rPr>
        <w:t xml:space="preserve"> </w:t>
      </w:r>
      <w:r>
        <w:rPr>
          <w:rFonts w:ascii="Arial" w:eastAsia="Times New Roman" w:hAnsi="Arial" w:cs="Arial"/>
          <w:lang w:eastAsia="de-DE"/>
        </w:rPr>
        <w:t>Messeinrichtungen vorzusehen. Die Werte sind automatisch zu protokollieren.</w:t>
      </w:r>
      <w:r w:rsidR="008A1744">
        <w:rPr>
          <w:rFonts w:ascii="Arial" w:eastAsia="Times New Roman" w:hAnsi="Arial" w:cs="Arial"/>
          <w:lang w:eastAsia="de-DE"/>
        </w:rPr>
        <w:t xml:space="preserve"> </w:t>
      </w:r>
      <w:r>
        <w:rPr>
          <w:rFonts w:ascii="Arial" w:eastAsia="Times New Roman" w:hAnsi="Arial" w:cs="Arial"/>
          <w:lang w:eastAsia="de-DE"/>
        </w:rPr>
        <w:t>Nach Baufertigstellung sind Gebäude einzuregulieren. Planer und ausführende Firmen</w:t>
      </w:r>
      <w:r w:rsidR="008A1744">
        <w:rPr>
          <w:rFonts w:ascii="Arial" w:eastAsia="Times New Roman" w:hAnsi="Arial" w:cs="Arial"/>
          <w:lang w:eastAsia="de-DE"/>
        </w:rPr>
        <w:t xml:space="preserve"> </w:t>
      </w:r>
      <w:r>
        <w:rPr>
          <w:rFonts w:ascii="Arial" w:eastAsia="Times New Roman" w:hAnsi="Arial" w:cs="Arial"/>
          <w:lang w:eastAsia="de-DE"/>
        </w:rPr>
        <w:t>haben nachzuweisen, dass die Einregulierung der Anlagen nutzeradäquat erfolgt ist.</w:t>
      </w:r>
    </w:p>
    <w:p w:rsidR="00890E7C" w:rsidRDefault="00890E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</w:p>
    <w:p w:rsidR="008A1744" w:rsidRDefault="008A174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</w:p>
    <w:p w:rsidR="00890E7C" w:rsidRDefault="00650D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  <w:r>
        <w:rPr>
          <w:rFonts w:ascii="Arial" w:eastAsia="Times New Roman" w:hAnsi="Arial" w:cs="Arial"/>
          <w:lang w:eastAsia="de-DE"/>
        </w:rPr>
        <w:t>Das Controlling nach Baufertigstellung umfasst:</w:t>
      </w:r>
    </w:p>
    <w:p w:rsidR="00890E7C" w:rsidRDefault="00890E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</w:p>
    <w:p w:rsidR="00890E7C" w:rsidRPr="008A1744" w:rsidRDefault="00650DDC" w:rsidP="008A1744">
      <w:pPr>
        <w:pStyle w:val="Listenabsatz"/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  <w:r>
        <w:rPr>
          <w:rFonts w:ascii="Arial" w:eastAsia="Times New Roman" w:hAnsi="Arial" w:cs="Arial"/>
          <w:lang w:eastAsia="de-DE"/>
        </w:rPr>
        <w:t xml:space="preserve">die Überprüfung der Energieverbräuche und Energiekennwerte </w:t>
      </w:r>
      <w:r w:rsidRPr="008A1744">
        <w:rPr>
          <w:rFonts w:ascii="Arial" w:eastAsia="Times New Roman" w:hAnsi="Arial" w:cs="Arial"/>
          <w:lang w:eastAsia="de-DE"/>
        </w:rPr>
        <w:t>sowie den Abgleich mit Planwerten</w:t>
      </w:r>
      <w:r w:rsidR="00AF03F6">
        <w:rPr>
          <w:rFonts w:ascii="Arial" w:eastAsia="Times New Roman" w:hAnsi="Arial" w:cs="Arial"/>
          <w:lang w:eastAsia="de-DE"/>
        </w:rPr>
        <w:t>.</w:t>
      </w:r>
    </w:p>
    <w:p w:rsidR="00890E7C" w:rsidRDefault="00890E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</w:p>
    <w:p w:rsidR="00890E7C" w:rsidRPr="008A1744" w:rsidRDefault="00650DDC" w:rsidP="008A1744">
      <w:pPr>
        <w:pStyle w:val="Listenabsatz"/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  <w:r>
        <w:rPr>
          <w:rFonts w:ascii="Arial" w:eastAsia="Times New Roman" w:hAnsi="Arial" w:cs="Arial"/>
          <w:lang w:eastAsia="de-DE"/>
        </w:rPr>
        <w:t>die Überprüfung der richtigen Funktion der technischen Anlagen einschließlich der</w:t>
      </w:r>
      <w:r w:rsidR="008A1744">
        <w:rPr>
          <w:rFonts w:ascii="Arial" w:eastAsia="Times New Roman" w:hAnsi="Arial" w:cs="Arial"/>
          <w:lang w:eastAsia="de-DE"/>
        </w:rPr>
        <w:t xml:space="preserve"> </w:t>
      </w:r>
      <w:r w:rsidRPr="008A1744">
        <w:rPr>
          <w:rFonts w:ascii="Arial" w:eastAsia="Times New Roman" w:hAnsi="Arial" w:cs="Arial"/>
          <w:lang w:eastAsia="de-DE"/>
        </w:rPr>
        <w:t>Messfühler</w:t>
      </w:r>
      <w:r w:rsidR="00AF03F6">
        <w:rPr>
          <w:rFonts w:ascii="Arial" w:eastAsia="Times New Roman" w:hAnsi="Arial" w:cs="Arial"/>
          <w:lang w:eastAsia="de-DE"/>
        </w:rPr>
        <w:t>.</w:t>
      </w:r>
    </w:p>
    <w:p w:rsidR="00890E7C" w:rsidRDefault="00890E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</w:p>
    <w:p w:rsidR="00890E7C" w:rsidRDefault="00650DDC" w:rsidP="008A1744">
      <w:pPr>
        <w:pStyle w:val="Listenabsatz"/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  <w:r>
        <w:rPr>
          <w:rFonts w:ascii="Arial" w:eastAsia="Times New Roman" w:hAnsi="Arial" w:cs="Arial"/>
          <w:lang w:eastAsia="de-DE"/>
        </w:rPr>
        <w:t>de</w:t>
      </w:r>
      <w:r w:rsidR="008A1744">
        <w:rPr>
          <w:rFonts w:ascii="Arial" w:eastAsia="Times New Roman" w:hAnsi="Arial" w:cs="Arial"/>
          <w:lang w:eastAsia="de-DE"/>
        </w:rPr>
        <w:t>n</w:t>
      </w:r>
      <w:r>
        <w:rPr>
          <w:rFonts w:ascii="Arial" w:eastAsia="Times New Roman" w:hAnsi="Arial" w:cs="Arial"/>
          <w:lang w:eastAsia="de-DE"/>
        </w:rPr>
        <w:t xml:space="preserve"> nutzerangepasste</w:t>
      </w:r>
      <w:r w:rsidR="00AF03F6">
        <w:rPr>
          <w:rFonts w:ascii="Arial" w:eastAsia="Times New Roman" w:hAnsi="Arial" w:cs="Arial"/>
          <w:lang w:eastAsia="de-DE"/>
        </w:rPr>
        <w:t>n</w:t>
      </w:r>
      <w:r>
        <w:rPr>
          <w:rFonts w:ascii="Arial" w:eastAsia="Times New Roman" w:hAnsi="Arial" w:cs="Arial"/>
          <w:lang w:eastAsia="de-DE"/>
        </w:rPr>
        <w:t xml:space="preserve"> Betrieb der Gebäudeleittechnik</w:t>
      </w:r>
      <w:r w:rsidR="00AF03F6">
        <w:rPr>
          <w:rFonts w:ascii="Arial" w:eastAsia="Times New Roman" w:hAnsi="Arial" w:cs="Arial"/>
          <w:lang w:eastAsia="de-DE"/>
        </w:rPr>
        <w:t>.</w:t>
      </w:r>
    </w:p>
    <w:p w:rsidR="00890E7C" w:rsidRDefault="00890E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</w:p>
    <w:p w:rsidR="00890E7C" w:rsidRPr="00AF03F6" w:rsidRDefault="00650DDC" w:rsidP="00AF03F6">
      <w:pPr>
        <w:pStyle w:val="Listenabsatz"/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  <w:r>
        <w:rPr>
          <w:rFonts w:ascii="Arial" w:eastAsia="Times New Roman" w:hAnsi="Arial" w:cs="Arial"/>
          <w:lang w:eastAsia="de-DE"/>
        </w:rPr>
        <w:t>über die Ergebnisse des Controllings ist jährlich zu berichten. Dabei sind</w:t>
      </w:r>
      <w:r w:rsidR="00AF03F6">
        <w:rPr>
          <w:rFonts w:ascii="Arial" w:eastAsia="Times New Roman" w:hAnsi="Arial" w:cs="Arial"/>
          <w:lang w:eastAsia="de-DE"/>
        </w:rPr>
        <w:t xml:space="preserve"> </w:t>
      </w:r>
      <w:r w:rsidRPr="00AF03F6">
        <w:rPr>
          <w:rFonts w:ascii="Arial" w:eastAsia="Times New Roman" w:hAnsi="Arial" w:cs="Arial"/>
          <w:lang w:eastAsia="de-DE"/>
        </w:rPr>
        <w:t>Planwerte und tatsächliche Mess- bzw. Verbrauchswerte gegenüber zu stellen.</w:t>
      </w:r>
    </w:p>
    <w:p w:rsidR="00890E7C" w:rsidRDefault="00890E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</w:p>
    <w:p w:rsidR="00AF03F6" w:rsidRDefault="00AF03F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</w:p>
    <w:p w:rsidR="00890E7C" w:rsidRDefault="00650D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  <w:r>
        <w:rPr>
          <w:rFonts w:ascii="Arial" w:eastAsia="Times New Roman" w:hAnsi="Arial" w:cs="Arial"/>
          <w:lang w:eastAsia="de-DE"/>
        </w:rPr>
        <w:t>Bei größeren Sanierungen oder Neubauten sind die Nutzer in den Prozess von</w:t>
      </w:r>
      <w:r w:rsidR="00AF03F6">
        <w:rPr>
          <w:rFonts w:ascii="Arial" w:eastAsia="Times New Roman" w:hAnsi="Arial" w:cs="Arial"/>
          <w:lang w:eastAsia="de-DE"/>
        </w:rPr>
        <w:t xml:space="preserve"> </w:t>
      </w:r>
      <w:r>
        <w:rPr>
          <w:rFonts w:ascii="Arial" w:eastAsia="Times New Roman" w:hAnsi="Arial" w:cs="Arial"/>
          <w:lang w:eastAsia="de-DE"/>
        </w:rPr>
        <w:t>Planung, Bauausführung und Einregulierung einzubeziehen. Dieses umfasst:</w:t>
      </w:r>
    </w:p>
    <w:p w:rsidR="00890E7C" w:rsidRDefault="00890E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</w:p>
    <w:p w:rsidR="00890E7C" w:rsidRPr="00AF03F6" w:rsidRDefault="00650DDC" w:rsidP="00AF03F6">
      <w:pPr>
        <w:pStyle w:val="Listenabsatz"/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  <w:r>
        <w:rPr>
          <w:rFonts w:ascii="Arial" w:eastAsia="Times New Roman" w:hAnsi="Arial" w:cs="Arial"/>
          <w:lang w:eastAsia="de-DE"/>
        </w:rPr>
        <w:t>Planungsphase: Absprache der Bedarfe der Nutzer; Auswahl einer</w:t>
      </w:r>
      <w:r w:rsidR="00AF03F6">
        <w:rPr>
          <w:rFonts w:ascii="Arial" w:eastAsia="Times New Roman" w:hAnsi="Arial" w:cs="Arial"/>
          <w:lang w:eastAsia="de-DE"/>
        </w:rPr>
        <w:t xml:space="preserve"> </w:t>
      </w:r>
      <w:r w:rsidRPr="00AF03F6">
        <w:rPr>
          <w:rFonts w:ascii="Arial" w:eastAsia="Times New Roman" w:hAnsi="Arial" w:cs="Arial"/>
          <w:lang w:eastAsia="de-DE"/>
        </w:rPr>
        <w:t>nutzer</w:t>
      </w:r>
      <w:r w:rsidR="00AF03F6">
        <w:rPr>
          <w:rFonts w:ascii="Arial" w:eastAsia="Times New Roman" w:hAnsi="Arial" w:cs="Arial"/>
          <w:lang w:eastAsia="de-DE"/>
        </w:rPr>
        <w:t>-</w:t>
      </w:r>
      <w:r w:rsidRPr="00AF03F6">
        <w:rPr>
          <w:rFonts w:ascii="Arial" w:eastAsia="Times New Roman" w:hAnsi="Arial" w:cs="Arial"/>
          <w:lang w:eastAsia="de-DE"/>
        </w:rPr>
        <w:t>adäquaten Technik</w:t>
      </w:r>
      <w:r w:rsidR="00AF03F6">
        <w:rPr>
          <w:rFonts w:ascii="Arial" w:eastAsia="Times New Roman" w:hAnsi="Arial" w:cs="Arial"/>
          <w:lang w:eastAsia="de-DE"/>
        </w:rPr>
        <w:t>.</w:t>
      </w:r>
    </w:p>
    <w:p w:rsidR="00890E7C" w:rsidRDefault="00890E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</w:p>
    <w:p w:rsidR="00890E7C" w:rsidRDefault="00650DDC" w:rsidP="00AF03F6">
      <w:pPr>
        <w:pStyle w:val="Listenabsatz"/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  <w:r>
        <w:rPr>
          <w:rFonts w:ascii="Arial" w:eastAsia="Times New Roman" w:hAnsi="Arial" w:cs="Arial"/>
          <w:lang w:eastAsia="de-DE"/>
        </w:rPr>
        <w:t>Bauphase: regelmäßige Information über den Baufortschritt</w:t>
      </w:r>
      <w:r w:rsidR="00AF03F6">
        <w:rPr>
          <w:rFonts w:ascii="Arial" w:eastAsia="Times New Roman" w:hAnsi="Arial" w:cs="Arial"/>
          <w:lang w:eastAsia="de-DE"/>
        </w:rPr>
        <w:t xml:space="preserve">. </w:t>
      </w:r>
    </w:p>
    <w:p w:rsidR="00AF03F6" w:rsidRPr="00AF03F6" w:rsidRDefault="00AF03F6" w:rsidP="00AF03F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</w:p>
    <w:p w:rsidR="00890E7C" w:rsidRPr="00AF03F6" w:rsidRDefault="00650DDC" w:rsidP="00AF03F6">
      <w:pPr>
        <w:pStyle w:val="Listenabsatz"/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  <w:r>
        <w:rPr>
          <w:rFonts w:ascii="Arial" w:eastAsia="Times New Roman" w:hAnsi="Arial" w:cs="Arial"/>
          <w:lang w:eastAsia="de-DE"/>
        </w:rPr>
        <w:t>Einführung der Nutzer in neue, automatisierte Technik und Passivhausbauweise</w:t>
      </w:r>
      <w:r w:rsidR="00AF03F6">
        <w:rPr>
          <w:rFonts w:ascii="Arial" w:eastAsia="Times New Roman" w:hAnsi="Arial" w:cs="Arial"/>
          <w:lang w:eastAsia="de-DE"/>
        </w:rPr>
        <w:t xml:space="preserve"> </w:t>
      </w:r>
      <w:r w:rsidRPr="00AF03F6">
        <w:rPr>
          <w:rFonts w:ascii="Arial" w:eastAsia="Times New Roman" w:hAnsi="Arial" w:cs="Arial"/>
          <w:lang w:eastAsia="de-DE"/>
        </w:rPr>
        <w:t>(Benutzerhandbuch)</w:t>
      </w:r>
      <w:r w:rsidR="00AF03F6">
        <w:rPr>
          <w:rFonts w:ascii="Arial" w:eastAsia="Times New Roman" w:hAnsi="Arial" w:cs="Arial"/>
          <w:lang w:eastAsia="de-DE"/>
        </w:rPr>
        <w:t>.</w:t>
      </w:r>
    </w:p>
    <w:p w:rsidR="00890E7C" w:rsidRDefault="00890E7C" w:rsidP="00AF03F6">
      <w:pPr>
        <w:pStyle w:val="Listenabsatz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</w:p>
    <w:p w:rsidR="00890E7C" w:rsidRPr="00AF03F6" w:rsidRDefault="00650DDC" w:rsidP="00AF03F6">
      <w:pPr>
        <w:pStyle w:val="Listenabsatz"/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  <w:r>
        <w:rPr>
          <w:rFonts w:ascii="Arial" w:eastAsia="Times New Roman" w:hAnsi="Arial" w:cs="Arial"/>
          <w:lang w:eastAsia="de-DE"/>
        </w:rPr>
        <w:t>Einregulierung: jährliche Information über die Bedienung der Anlagen; Abfragen</w:t>
      </w:r>
      <w:r w:rsidR="00AF03F6">
        <w:rPr>
          <w:rFonts w:ascii="Arial" w:eastAsia="Times New Roman" w:hAnsi="Arial" w:cs="Arial"/>
          <w:lang w:eastAsia="de-DE"/>
        </w:rPr>
        <w:t xml:space="preserve"> </w:t>
      </w:r>
      <w:r w:rsidRPr="00AF03F6">
        <w:rPr>
          <w:rFonts w:ascii="Arial" w:eastAsia="Times New Roman" w:hAnsi="Arial" w:cs="Arial"/>
          <w:lang w:eastAsia="de-DE"/>
        </w:rPr>
        <w:t>zur Nutzerzufriedenheit (z.B. Einschätzung der Raumluftqualität)</w:t>
      </w:r>
      <w:r w:rsidR="00AF03F6" w:rsidRPr="00AF03F6">
        <w:rPr>
          <w:rFonts w:ascii="Arial" w:eastAsia="Times New Roman" w:hAnsi="Arial" w:cs="Arial"/>
          <w:lang w:eastAsia="de-DE"/>
        </w:rPr>
        <w:t>.</w:t>
      </w:r>
    </w:p>
    <w:p w:rsidR="00890E7C" w:rsidRDefault="00890E7C" w:rsidP="00AF03F6">
      <w:pPr>
        <w:pStyle w:val="Listenabsatz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</w:p>
    <w:p w:rsidR="00890E7C" w:rsidRDefault="00650DDC" w:rsidP="008A1744">
      <w:pPr>
        <w:pStyle w:val="Listenabsatz"/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  <w:r>
        <w:rPr>
          <w:rFonts w:ascii="Arial" w:eastAsia="Times New Roman" w:hAnsi="Arial" w:cs="Arial"/>
          <w:lang w:eastAsia="de-DE"/>
        </w:rPr>
        <w:t>Information</w:t>
      </w:r>
      <w:r w:rsidR="00AF03F6">
        <w:rPr>
          <w:rFonts w:ascii="Arial" w:eastAsia="Times New Roman" w:hAnsi="Arial" w:cs="Arial"/>
          <w:lang w:eastAsia="de-DE"/>
        </w:rPr>
        <w:t>en</w:t>
      </w:r>
      <w:r>
        <w:rPr>
          <w:rFonts w:ascii="Arial" w:eastAsia="Times New Roman" w:hAnsi="Arial" w:cs="Arial"/>
          <w:lang w:eastAsia="de-DE"/>
        </w:rPr>
        <w:t xml:space="preserve"> über </w:t>
      </w:r>
      <w:r w:rsidR="00AF03F6">
        <w:rPr>
          <w:rFonts w:ascii="Arial" w:eastAsia="Times New Roman" w:hAnsi="Arial" w:cs="Arial"/>
          <w:lang w:eastAsia="de-DE"/>
        </w:rPr>
        <w:t xml:space="preserve">die </w:t>
      </w:r>
      <w:r>
        <w:rPr>
          <w:rFonts w:ascii="Arial" w:eastAsia="Times New Roman" w:hAnsi="Arial" w:cs="Arial"/>
          <w:lang w:eastAsia="de-DE"/>
        </w:rPr>
        <w:t>Verbrauchsentwicklung</w:t>
      </w:r>
    </w:p>
    <w:p w:rsidR="00890E7C" w:rsidRDefault="00890E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</w:p>
    <w:p w:rsidR="00AF03F6" w:rsidRDefault="00AF03F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</w:p>
    <w:p w:rsidR="00890E7C" w:rsidRDefault="00650D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sz w:val="28"/>
          <w:szCs w:val="28"/>
          <w:lang w:eastAsia="de-DE"/>
        </w:rPr>
      </w:pPr>
      <w:r>
        <w:rPr>
          <w:rFonts w:ascii="Arial" w:eastAsia="Times New Roman" w:hAnsi="Arial" w:cs="Arial"/>
          <w:sz w:val="28"/>
          <w:szCs w:val="28"/>
          <w:lang w:eastAsia="de-DE"/>
        </w:rPr>
        <w:t>14. Urheberrecht</w:t>
      </w:r>
    </w:p>
    <w:p w:rsidR="00890E7C" w:rsidRDefault="00890E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</w:p>
    <w:p w:rsidR="00890E7C" w:rsidRDefault="00650D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  <w:r>
        <w:rPr>
          <w:rFonts w:ascii="Arial" w:eastAsia="Times New Roman" w:hAnsi="Arial" w:cs="Arial"/>
          <w:lang w:eastAsia="de-DE"/>
        </w:rPr>
        <w:t>Die Stadt Gütersloh begrüßt es, wenn auch Dritte Ideen dieser Energieleitlinien</w:t>
      </w:r>
    </w:p>
    <w:p w:rsidR="00890E7C" w:rsidRDefault="00650D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  <w:r>
        <w:rPr>
          <w:rFonts w:ascii="Arial" w:eastAsia="Times New Roman" w:hAnsi="Arial" w:cs="Arial"/>
          <w:lang w:eastAsia="de-DE"/>
        </w:rPr>
        <w:t>übernehmen und gibt sie deshalb unentgeltlich zur beliebigen Verwendung frei.</w:t>
      </w:r>
    </w:p>
    <w:p w:rsidR="00890E7C" w:rsidRDefault="00890E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</w:p>
    <w:p w:rsidR="00890E7C" w:rsidRDefault="00890E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</w:p>
    <w:p w:rsidR="00890E7C" w:rsidRDefault="00890E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</w:p>
    <w:p w:rsidR="00890E7C" w:rsidRDefault="00890E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</w:p>
    <w:p w:rsidR="00890E7C" w:rsidRDefault="00890E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</w:p>
    <w:p w:rsidR="00890E7C" w:rsidRDefault="00650D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  <w:r>
        <w:rPr>
          <w:rFonts w:ascii="Arial" w:eastAsia="Times New Roman" w:hAnsi="Arial" w:cs="Arial"/>
          <w:lang w:eastAsia="de-DE"/>
        </w:rPr>
        <w:t>10/10</w:t>
      </w:r>
    </w:p>
    <w:p w:rsidR="00890E7C" w:rsidRDefault="00890E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lang w:eastAsia="de-DE"/>
        </w:rPr>
      </w:pPr>
    </w:p>
    <w:p w:rsidR="00890E7C" w:rsidRDefault="00890E7C"/>
    <w:sectPr w:rsidR="00890E7C">
      <w:pgSz w:w="11906" w:h="16838"/>
      <w:pgMar w:top="1417" w:right="1417" w:bottom="1134" w:left="1417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jaVu Sans">
    <w:altName w:val="Verdana"/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Liberation Serif">
    <w:altName w:val="Times New Roman"/>
    <w:charset w:val="01"/>
    <w:family w:val="roman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swiss"/>
    <w:pitch w:val="variable"/>
  </w:font>
  <w:font w:name="FreeSans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B633B"/>
    <w:multiLevelType w:val="multilevel"/>
    <w:tmpl w:val="558893E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0B783462"/>
    <w:multiLevelType w:val="multilevel"/>
    <w:tmpl w:val="B39CF900"/>
    <w:lvl w:ilvl="0">
      <w:start w:val="1"/>
      <w:numFmt w:val="bullet"/>
      <w:lvlText w:val="-"/>
      <w:lvlJc w:val="left"/>
      <w:pPr>
        <w:ind w:left="720" w:hanging="360"/>
      </w:pPr>
      <w:rPr>
        <w:rFonts w:ascii="Arial" w:hAnsi="Arial" w:cs="Aria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754354E3"/>
    <w:multiLevelType w:val="multilevel"/>
    <w:tmpl w:val="826AB2E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0E7C"/>
    <w:rsid w:val="00003C18"/>
    <w:rsid w:val="00110DBC"/>
    <w:rsid w:val="00152539"/>
    <w:rsid w:val="00282970"/>
    <w:rsid w:val="002A6CC3"/>
    <w:rsid w:val="002E7692"/>
    <w:rsid w:val="00343A3E"/>
    <w:rsid w:val="00366726"/>
    <w:rsid w:val="00372153"/>
    <w:rsid w:val="003B3979"/>
    <w:rsid w:val="005B5970"/>
    <w:rsid w:val="005F6AC3"/>
    <w:rsid w:val="00650DDC"/>
    <w:rsid w:val="0066608F"/>
    <w:rsid w:val="0069536D"/>
    <w:rsid w:val="00832A66"/>
    <w:rsid w:val="0083697B"/>
    <w:rsid w:val="00855E27"/>
    <w:rsid w:val="00885061"/>
    <w:rsid w:val="00890E7C"/>
    <w:rsid w:val="008A1744"/>
    <w:rsid w:val="008E56F1"/>
    <w:rsid w:val="00AB38A3"/>
    <w:rsid w:val="00AF03F6"/>
    <w:rsid w:val="00AF53C3"/>
    <w:rsid w:val="00B4724F"/>
    <w:rsid w:val="00BA7C31"/>
    <w:rsid w:val="00BC5B08"/>
    <w:rsid w:val="00C620ED"/>
    <w:rsid w:val="00CD1EA6"/>
    <w:rsid w:val="00D64265"/>
    <w:rsid w:val="00D65EAF"/>
    <w:rsid w:val="00D9072B"/>
    <w:rsid w:val="00DD30A1"/>
    <w:rsid w:val="00E22A24"/>
    <w:rsid w:val="00E57971"/>
    <w:rsid w:val="00E92F19"/>
    <w:rsid w:val="00EA60DF"/>
    <w:rsid w:val="00F817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AB5D27"/>
  <w15:docId w15:val="{F94437C6-4D1F-4415-BB3E-24400C8F9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DejaVu Sans"/>
        <w:sz w:val="22"/>
        <w:szCs w:val="22"/>
        <w:lang w:val="de-DE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pPr>
      <w:spacing w:after="160" w:line="259" w:lineRule="auto"/>
    </w:pPr>
  </w:style>
  <w:style w:type="paragraph" w:styleId="berschrift2">
    <w:name w:val="heading 2"/>
    <w:basedOn w:val="berschrift"/>
    <w:next w:val="Textkrper"/>
    <w:uiPriority w:val="9"/>
    <w:semiHidden/>
    <w:unhideWhenUsed/>
    <w:qFormat/>
    <w:pPr>
      <w:spacing w:before="200"/>
      <w:outlineLvl w:val="1"/>
    </w:pPr>
    <w:rPr>
      <w:rFonts w:ascii="Liberation Serif" w:hAnsi="Liberation Serif" w:cs="DejaVu Sans"/>
      <w:b/>
      <w:bCs/>
      <w:sz w:val="36"/>
      <w:szCs w:val="3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SprechblasentextZchn">
    <w:name w:val="Sprechblasentext Zchn"/>
    <w:basedOn w:val="Absatz-Standardschriftart"/>
    <w:qFormat/>
    <w:rPr>
      <w:rFonts w:ascii="Segoe UI" w:hAnsi="Segoe UI" w:cs="Segoe UI"/>
      <w:sz w:val="18"/>
      <w:szCs w:val="18"/>
    </w:rPr>
  </w:style>
  <w:style w:type="character" w:customStyle="1" w:styleId="ListLabel1">
    <w:name w:val="ListLabel 1"/>
    <w:qFormat/>
    <w:rPr>
      <w:rFonts w:ascii="Arial" w:eastAsia="Times New Roman" w:hAnsi="Arial" w:cs="Arial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Internetverknpfung">
    <w:name w:val="Internetverknüpfung"/>
    <w:rPr>
      <w:color w:val="000080"/>
      <w:u w:val="single"/>
    </w:rPr>
  </w:style>
  <w:style w:type="paragraph" w:customStyle="1" w:styleId="berschrift">
    <w:name w:val="Überschrift"/>
    <w:basedOn w:val="Standard"/>
    <w:next w:val="Textkrper"/>
    <w:qFormat/>
    <w:pPr>
      <w:keepNext/>
      <w:spacing w:before="240" w:after="120"/>
    </w:pPr>
    <w:rPr>
      <w:rFonts w:ascii="Liberation Sans" w:eastAsia="DejaVu Sans" w:hAnsi="Liberation Sans" w:cs="FreeSans"/>
      <w:sz w:val="28"/>
      <w:szCs w:val="28"/>
    </w:rPr>
  </w:style>
  <w:style w:type="paragraph" w:styleId="Textkrper">
    <w:name w:val="Body Text"/>
    <w:basedOn w:val="Standard"/>
    <w:pPr>
      <w:spacing w:after="140" w:line="276" w:lineRule="auto"/>
    </w:pPr>
  </w:style>
  <w:style w:type="paragraph" w:styleId="Liste">
    <w:name w:val="List"/>
    <w:basedOn w:val="Textkrper"/>
    <w:rPr>
      <w:rFonts w:cs="FreeSans"/>
    </w:rPr>
  </w:style>
  <w:style w:type="paragraph" w:styleId="Beschriftung">
    <w:name w:val="caption"/>
    <w:basedOn w:val="Standard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customStyle="1" w:styleId="Verzeichnis">
    <w:name w:val="Verzeichnis"/>
    <w:basedOn w:val="Standard"/>
    <w:qFormat/>
    <w:pPr>
      <w:suppressLineNumbers/>
    </w:pPr>
    <w:rPr>
      <w:rFonts w:cs="FreeSans"/>
    </w:rPr>
  </w:style>
  <w:style w:type="paragraph" w:styleId="Listenabsatz">
    <w:name w:val="List Paragraph"/>
    <w:basedOn w:val="Standard"/>
    <w:qFormat/>
    <w:pPr>
      <w:ind w:left="720"/>
      <w:contextualSpacing/>
    </w:pPr>
  </w:style>
  <w:style w:type="paragraph" w:styleId="Sprechblasentext">
    <w:name w:val="Balloon Text"/>
    <w:basedOn w:val="Standard"/>
    <w:qFormat/>
    <w:pPr>
      <w:spacing w:after="0" w:line="240" w:lineRule="auto"/>
    </w:pPr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3649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84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2339</Words>
  <Characters>14741</Characters>
  <Application>Microsoft Office Word</Application>
  <DocSecurity>0</DocSecurity>
  <Lines>122</Lines>
  <Paragraphs>34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Brigitte</dc:creator>
  <dc:description/>
  <cp:lastModifiedBy>Brigitte</cp:lastModifiedBy>
  <cp:revision>2</cp:revision>
  <cp:lastPrinted>2021-07-29T07:52:00Z</cp:lastPrinted>
  <dcterms:created xsi:type="dcterms:W3CDTF">2021-08-25T15:58:00Z</dcterms:created>
  <dcterms:modified xsi:type="dcterms:W3CDTF">2021-08-25T15:58:00Z</dcterms:modified>
  <dc:language>de-DE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